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2FA9" w14:textId="77777777" w:rsidR="00C76D67" w:rsidRPr="00C76D67" w:rsidRDefault="00C76D67" w:rsidP="00C76D6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sz w:val="24"/>
          <w:szCs w:val="20"/>
          <w:lang w:eastAsia="ru-RU"/>
        </w:rPr>
      </w:pPr>
      <w:bookmarkStart w:id="0" w:name="_GoBack"/>
      <w:bookmarkEnd w:id="0"/>
      <w:r w:rsidRPr="00C76D67">
        <w:rPr>
          <w:rFonts w:ascii="Times New Roman" w:eastAsia="Tahoma" w:hAnsi="Times New Roman"/>
          <w:noProof/>
          <w:sz w:val="24"/>
          <w:szCs w:val="20"/>
          <w:lang w:eastAsia="lv-LV"/>
        </w:rPr>
        <w:drawing>
          <wp:inline distT="0" distB="0" distL="0" distR="0" wp14:anchorId="033080FD" wp14:editId="76D1149E">
            <wp:extent cx="536935" cy="636347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0" cy="64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C29C1" w14:textId="77777777" w:rsidR="00C76D67" w:rsidRPr="00C76D67" w:rsidRDefault="00C76D67" w:rsidP="00C76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D67">
        <w:rPr>
          <w:rFonts w:ascii="Times New Roman" w:eastAsia="Times New Roman" w:hAnsi="Times New Roman"/>
          <w:sz w:val="24"/>
          <w:szCs w:val="24"/>
          <w:lang w:eastAsia="ar-SA"/>
        </w:rPr>
        <w:t>KRĀSLAVAS NOVADA PAŠVALDĪBA</w:t>
      </w:r>
    </w:p>
    <w:p w14:paraId="4FAAB644" w14:textId="77777777" w:rsidR="00C76D67" w:rsidRPr="00C76D67" w:rsidRDefault="00C76D67" w:rsidP="00C76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76D67">
        <w:rPr>
          <w:rFonts w:ascii="Times New Roman" w:eastAsia="Times New Roman" w:hAnsi="Times New Roman"/>
          <w:b/>
          <w:sz w:val="32"/>
          <w:szCs w:val="32"/>
          <w:lang w:eastAsia="ar-SA"/>
        </w:rPr>
        <w:t>DAGDAS PILSĒTAS PIRMSSKOLAS IZGLĪTĪBAS IESTĀDE SAULĪTE</w:t>
      </w:r>
    </w:p>
    <w:p w14:paraId="631F30C8" w14:textId="77777777" w:rsidR="00C76D67" w:rsidRPr="00C76D67" w:rsidRDefault="00C76D67" w:rsidP="00C76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C76D67">
        <w:rPr>
          <w:rFonts w:ascii="Times New Roman" w:eastAsia="Times New Roman" w:hAnsi="Times New Roman"/>
          <w:lang w:eastAsia="ar-SA"/>
        </w:rPr>
        <w:t>Reģ.nr.4201900585</w:t>
      </w:r>
    </w:p>
    <w:p w14:paraId="3E9F5FF1" w14:textId="77777777" w:rsidR="00C76D67" w:rsidRPr="00C76D67" w:rsidRDefault="00C76D67" w:rsidP="00C76D67">
      <w:pPr>
        <w:widowControl w:val="0"/>
        <w:suppressAutoHyphens/>
        <w:spacing w:after="0" w:line="240" w:lineRule="auto"/>
        <w:ind w:left="-426" w:right="-6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6D67">
        <w:rPr>
          <w:rFonts w:ascii="Times New Roman" w:eastAsia="Times New Roman" w:hAnsi="Times New Roman"/>
          <w:sz w:val="20"/>
          <w:szCs w:val="20"/>
          <w:lang w:eastAsia="ar-SA"/>
        </w:rPr>
        <w:t xml:space="preserve">Alejas ielā 15a, Dagdā, Krāslavas novadā, LV- 5674, tālr. 65652108, 22033859, e-pasts: </w:t>
      </w:r>
      <w:hyperlink r:id="rId9" w:history="1">
        <w:r w:rsidRPr="00C76D67">
          <w:rPr>
            <w:rFonts w:ascii="Times New Roman" w:eastAsia="Tahoma" w:hAnsi="Times New Roman"/>
            <w:sz w:val="20"/>
            <w:szCs w:val="20"/>
            <w:u w:val="single"/>
            <w:lang w:eastAsia="ar-SA"/>
          </w:rPr>
          <w:t>pii.saulite@kraslava.lv</w:t>
        </w:r>
      </w:hyperlink>
    </w:p>
    <w:p w14:paraId="2490AC79" w14:textId="77777777" w:rsidR="00E15ACC" w:rsidRPr="00C76D67" w:rsidRDefault="00E15ACC" w:rsidP="00ED59C5">
      <w:pPr>
        <w:pStyle w:val="Galvene"/>
        <w:tabs>
          <w:tab w:val="center" w:pos="4536"/>
        </w:tabs>
        <w:jc w:val="center"/>
        <w:rPr>
          <w:i/>
          <w:sz w:val="26"/>
          <w:szCs w:val="26"/>
          <w:lang w:val="lv-LV"/>
        </w:rPr>
      </w:pPr>
    </w:p>
    <w:p w14:paraId="5D3565F6" w14:textId="77777777" w:rsidR="00E15ACC" w:rsidRPr="009C219F" w:rsidRDefault="00E15ACC" w:rsidP="00ED59C5">
      <w:pPr>
        <w:pStyle w:val="Galvene"/>
        <w:tabs>
          <w:tab w:val="center" w:pos="4536"/>
        </w:tabs>
        <w:jc w:val="center"/>
        <w:rPr>
          <w:i/>
          <w:sz w:val="28"/>
          <w:szCs w:val="28"/>
        </w:rPr>
      </w:pPr>
    </w:p>
    <w:p w14:paraId="64957D8F" w14:textId="6053ACE6" w:rsidR="00F76021" w:rsidRPr="009C219F" w:rsidRDefault="00733CC7" w:rsidP="00ED59C5">
      <w:pPr>
        <w:pStyle w:val="Galvene"/>
        <w:tabs>
          <w:tab w:val="center" w:pos="4536"/>
        </w:tabs>
        <w:jc w:val="center"/>
        <w:rPr>
          <w:b/>
          <w:sz w:val="28"/>
          <w:szCs w:val="28"/>
        </w:rPr>
      </w:pPr>
      <w:r w:rsidRPr="009C219F">
        <w:rPr>
          <w:b/>
          <w:sz w:val="28"/>
          <w:szCs w:val="28"/>
        </w:rPr>
        <w:t>IEKŠĒJ</w:t>
      </w:r>
      <w:r w:rsidR="002E7B22">
        <w:rPr>
          <w:b/>
          <w:sz w:val="28"/>
          <w:szCs w:val="28"/>
        </w:rPr>
        <w:t>ĀS KĀRTĪBAS</w:t>
      </w:r>
      <w:r w:rsidRPr="009C219F">
        <w:rPr>
          <w:b/>
          <w:sz w:val="28"/>
          <w:szCs w:val="28"/>
        </w:rPr>
        <w:t xml:space="preserve"> NOTEIKUMI</w:t>
      </w:r>
    </w:p>
    <w:p w14:paraId="55FEC611" w14:textId="659E5649" w:rsidR="00BE0293" w:rsidRPr="00ED59C5" w:rsidRDefault="002E7B22" w:rsidP="00ED59C5">
      <w:pPr>
        <w:pStyle w:val="Galvene"/>
        <w:tabs>
          <w:tab w:val="center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Dagdā</w:t>
      </w:r>
      <w:r w:rsidR="00733CC7" w:rsidRPr="00ED59C5">
        <w:rPr>
          <w:sz w:val="24"/>
          <w:szCs w:val="24"/>
        </w:rPr>
        <w:t xml:space="preserve"> </w:t>
      </w:r>
    </w:p>
    <w:p w14:paraId="2A016254" w14:textId="77777777" w:rsidR="00BE0293" w:rsidRPr="00ED59C5" w:rsidRDefault="00BE0293" w:rsidP="00ED59C5">
      <w:pPr>
        <w:pStyle w:val="Pamattekstsaratkpi"/>
        <w:spacing w:after="0"/>
        <w:ind w:left="360" w:hanging="360"/>
        <w:jc w:val="both"/>
        <w:rPr>
          <w:sz w:val="24"/>
          <w:szCs w:val="24"/>
        </w:rPr>
      </w:pPr>
    </w:p>
    <w:p w14:paraId="1225F66D" w14:textId="6ABC4556" w:rsidR="00BE0293" w:rsidRPr="00ED59C5" w:rsidRDefault="00081C45" w:rsidP="00ED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77835">
        <w:rPr>
          <w:rFonts w:ascii="Times New Roman" w:hAnsi="Times New Roman"/>
          <w:sz w:val="24"/>
          <w:szCs w:val="24"/>
        </w:rPr>
        <w:t>.</w:t>
      </w:r>
      <w:r w:rsidR="00C76D67">
        <w:rPr>
          <w:rFonts w:ascii="Times New Roman" w:hAnsi="Times New Roman"/>
          <w:sz w:val="24"/>
          <w:szCs w:val="24"/>
        </w:rPr>
        <w:t>09</w:t>
      </w:r>
      <w:r w:rsidR="00477835">
        <w:rPr>
          <w:rFonts w:ascii="Times New Roman" w:hAnsi="Times New Roman"/>
          <w:sz w:val="24"/>
          <w:szCs w:val="24"/>
        </w:rPr>
        <w:t>.</w:t>
      </w:r>
      <w:r w:rsidR="00C76D67">
        <w:rPr>
          <w:rFonts w:ascii="Times New Roman" w:hAnsi="Times New Roman"/>
          <w:sz w:val="24"/>
          <w:szCs w:val="24"/>
        </w:rPr>
        <w:t>2023</w:t>
      </w:r>
      <w:r w:rsidR="000640E1" w:rsidRPr="00ED59C5">
        <w:rPr>
          <w:rFonts w:ascii="Times New Roman" w:hAnsi="Times New Roman"/>
          <w:sz w:val="24"/>
          <w:szCs w:val="24"/>
        </w:rPr>
        <w:t>.</w:t>
      </w:r>
      <w:r w:rsidR="00BE0293" w:rsidRPr="00ED59C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E792E" w:rsidRPr="00ED59C5">
        <w:rPr>
          <w:rFonts w:ascii="Times New Roman" w:hAnsi="Times New Roman"/>
          <w:sz w:val="24"/>
          <w:szCs w:val="24"/>
        </w:rPr>
        <w:t xml:space="preserve">                    </w:t>
      </w:r>
      <w:r w:rsidR="00BE0293" w:rsidRPr="00ED59C5">
        <w:rPr>
          <w:rFonts w:ascii="Times New Roman" w:hAnsi="Times New Roman"/>
          <w:sz w:val="24"/>
          <w:szCs w:val="24"/>
        </w:rPr>
        <w:t xml:space="preserve"> </w:t>
      </w:r>
      <w:r w:rsidR="00E46EF0">
        <w:rPr>
          <w:rFonts w:ascii="Times New Roman" w:hAnsi="Times New Roman"/>
          <w:sz w:val="24"/>
          <w:szCs w:val="24"/>
        </w:rPr>
        <w:tab/>
      </w:r>
      <w:r w:rsidR="00E46EF0">
        <w:rPr>
          <w:rFonts w:ascii="Times New Roman" w:hAnsi="Times New Roman"/>
          <w:sz w:val="24"/>
          <w:szCs w:val="24"/>
        </w:rPr>
        <w:tab/>
      </w:r>
      <w:r w:rsidR="00BE0293" w:rsidRPr="00ED59C5">
        <w:rPr>
          <w:rFonts w:ascii="Times New Roman" w:hAnsi="Times New Roman"/>
          <w:sz w:val="24"/>
          <w:szCs w:val="24"/>
        </w:rPr>
        <w:t>Nr.</w:t>
      </w:r>
      <w:r w:rsidR="00E46EF0">
        <w:rPr>
          <w:rFonts w:ascii="Times New Roman" w:hAnsi="Times New Roman"/>
          <w:sz w:val="24"/>
          <w:szCs w:val="24"/>
        </w:rPr>
        <w:t>1/23</w:t>
      </w:r>
    </w:p>
    <w:p w14:paraId="556B7921" w14:textId="77777777" w:rsidR="00BE0293" w:rsidRPr="009C219F" w:rsidRDefault="00BE0293" w:rsidP="00ED59C5">
      <w:pPr>
        <w:pStyle w:val="Virsraksts4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712D669" w14:textId="77777777" w:rsidR="00BE0293" w:rsidRPr="00DA0572" w:rsidRDefault="00733CC7" w:rsidP="00ED5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72">
        <w:rPr>
          <w:rFonts w:ascii="Times New Roman" w:hAnsi="Times New Roman"/>
          <w:b/>
          <w:sz w:val="24"/>
          <w:szCs w:val="24"/>
        </w:rPr>
        <w:t>IEKŠĒJĀS KĀRTĪBAS NOTEIKUMI</w:t>
      </w:r>
    </w:p>
    <w:p w14:paraId="48B83171" w14:textId="77777777" w:rsidR="00F76021" w:rsidRDefault="00F76021" w:rsidP="00ED59C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</w:p>
    <w:p w14:paraId="718C2AB6" w14:textId="77777777" w:rsidR="00E4527D" w:rsidRDefault="00F76021" w:rsidP="00ED59C5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 w:rsidRPr="00DA0572">
        <w:rPr>
          <w:rFonts w:ascii="Times New Roman" w:hAnsi="Times New Roman"/>
          <w:i/>
          <w:lang w:bidi="lo-LA"/>
        </w:rPr>
        <w:t>Izdoti saskaņā ar Valsts pārvaldes iekārtas</w:t>
      </w:r>
      <w:r w:rsidR="00E4527D">
        <w:rPr>
          <w:rFonts w:ascii="Times New Roman" w:hAnsi="Times New Roman"/>
          <w:i/>
          <w:lang w:bidi="lo-LA"/>
        </w:rPr>
        <w:t xml:space="preserve"> </w:t>
      </w:r>
      <w:r w:rsidRPr="00DA0572">
        <w:rPr>
          <w:rFonts w:ascii="Times New Roman" w:hAnsi="Times New Roman"/>
          <w:i/>
          <w:lang w:bidi="lo-LA"/>
        </w:rPr>
        <w:t xml:space="preserve">likuma </w:t>
      </w:r>
    </w:p>
    <w:p w14:paraId="2963818D" w14:textId="77777777" w:rsidR="00E4527D" w:rsidRDefault="00F76021" w:rsidP="00040ED7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 w:rsidRPr="00DA0572">
        <w:rPr>
          <w:rFonts w:ascii="Times New Roman" w:hAnsi="Times New Roman"/>
          <w:i/>
          <w:lang w:bidi="lo-LA"/>
        </w:rPr>
        <w:t>72.</w:t>
      </w:r>
      <w:r w:rsidR="00056F64" w:rsidRPr="00DA0572">
        <w:rPr>
          <w:rFonts w:ascii="Times New Roman" w:hAnsi="Times New Roman"/>
          <w:i/>
          <w:lang w:bidi="lo-LA"/>
        </w:rPr>
        <w:t xml:space="preserve"> </w:t>
      </w:r>
      <w:r w:rsidRPr="00DA0572">
        <w:rPr>
          <w:rFonts w:ascii="Times New Roman" w:hAnsi="Times New Roman"/>
          <w:i/>
          <w:lang w:bidi="lo-LA"/>
        </w:rPr>
        <w:t>panta pirmās daļas 1.</w:t>
      </w:r>
      <w:r w:rsidR="00056F64" w:rsidRPr="00DA0572">
        <w:rPr>
          <w:rFonts w:ascii="Times New Roman" w:hAnsi="Times New Roman"/>
          <w:i/>
          <w:lang w:bidi="lo-LA"/>
        </w:rPr>
        <w:t xml:space="preserve"> </w:t>
      </w:r>
      <w:r w:rsidRPr="00DA0572">
        <w:rPr>
          <w:rFonts w:ascii="Times New Roman" w:hAnsi="Times New Roman"/>
          <w:i/>
          <w:lang w:bidi="lo-LA"/>
        </w:rPr>
        <w:t>punktu</w:t>
      </w:r>
      <w:r w:rsidR="00040ED7">
        <w:rPr>
          <w:rFonts w:ascii="Times New Roman" w:hAnsi="Times New Roman"/>
          <w:i/>
          <w:lang w:bidi="lo-LA"/>
        </w:rPr>
        <w:t>,</w:t>
      </w:r>
      <w:r w:rsidRPr="00DA0572">
        <w:rPr>
          <w:rFonts w:ascii="Times New Roman" w:hAnsi="Times New Roman"/>
          <w:i/>
          <w:lang w:bidi="lo-LA"/>
        </w:rPr>
        <w:t xml:space="preserve"> </w:t>
      </w:r>
      <w:r w:rsidR="00040ED7" w:rsidRPr="00040ED7">
        <w:rPr>
          <w:rFonts w:ascii="Times New Roman" w:hAnsi="Times New Roman"/>
          <w:i/>
          <w:lang w:bidi="lo-LA"/>
        </w:rPr>
        <w:t xml:space="preserve">Izglītības likuma </w:t>
      </w:r>
    </w:p>
    <w:p w14:paraId="4978D097" w14:textId="77777777" w:rsidR="00E4527D" w:rsidRDefault="00040ED7" w:rsidP="00040ED7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 w:rsidRPr="00040ED7">
        <w:rPr>
          <w:rFonts w:ascii="Times New Roman" w:hAnsi="Times New Roman"/>
          <w:i/>
          <w:lang w:bidi="lo-LA"/>
        </w:rPr>
        <w:t>36. panta treš</w:t>
      </w:r>
      <w:r>
        <w:rPr>
          <w:rFonts w:ascii="Times New Roman" w:hAnsi="Times New Roman"/>
          <w:i/>
          <w:lang w:bidi="lo-LA"/>
        </w:rPr>
        <w:t>o</w:t>
      </w:r>
      <w:r w:rsidRPr="00040ED7">
        <w:rPr>
          <w:rFonts w:ascii="Times New Roman" w:hAnsi="Times New Roman"/>
          <w:i/>
          <w:lang w:bidi="lo-LA"/>
        </w:rPr>
        <w:t xml:space="preserve"> daļ</w:t>
      </w:r>
      <w:r>
        <w:rPr>
          <w:rFonts w:ascii="Times New Roman" w:hAnsi="Times New Roman"/>
          <w:i/>
          <w:lang w:bidi="lo-LA"/>
        </w:rPr>
        <w:t>u un</w:t>
      </w:r>
      <w:r w:rsidRPr="00040ED7">
        <w:rPr>
          <w:rFonts w:ascii="Times New Roman" w:hAnsi="Times New Roman"/>
          <w:i/>
          <w:lang w:bidi="lo-LA"/>
        </w:rPr>
        <w:t xml:space="preserve"> 55. panta 8. punkt</w:t>
      </w:r>
      <w:r>
        <w:rPr>
          <w:rFonts w:ascii="Times New Roman" w:hAnsi="Times New Roman"/>
          <w:i/>
          <w:lang w:bidi="lo-LA"/>
        </w:rPr>
        <w:t>u</w:t>
      </w:r>
      <w:r w:rsidR="00E4527D">
        <w:rPr>
          <w:rFonts w:ascii="Times New Roman" w:hAnsi="Times New Roman"/>
          <w:i/>
          <w:lang w:bidi="lo-LA"/>
        </w:rPr>
        <w:t xml:space="preserve">, </w:t>
      </w:r>
      <w:bookmarkStart w:id="1" w:name="_Hlk145874342"/>
      <w:r w:rsidR="00E4527D">
        <w:rPr>
          <w:rFonts w:ascii="Times New Roman" w:hAnsi="Times New Roman"/>
          <w:i/>
          <w:lang w:bidi="lo-LA"/>
        </w:rPr>
        <w:t xml:space="preserve">Ministru </w:t>
      </w:r>
    </w:p>
    <w:p w14:paraId="53919185" w14:textId="42F9971C" w:rsidR="00E4527D" w:rsidRDefault="00E4527D" w:rsidP="00040ED7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>
        <w:rPr>
          <w:rFonts w:ascii="Times New Roman" w:hAnsi="Times New Roman"/>
          <w:i/>
          <w:lang w:bidi="lo-LA"/>
        </w:rPr>
        <w:t>kabineta 2023. gada 22. augusta noteikumiem Nr. 474</w:t>
      </w:r>
    </w:p>
    <w:p w14:paraId="6CD6BBAA" w14:textId="77777777" w:rsidR="00E4527D" w:rsidRDefault="00E4527D" w:rsidP="00040ED7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>
        <w:rPr>
          <w:rFonts w:ascii="Times New Roman" w:hAnsi="Times New Roman"/>
          <w:i/>
          <w:lang w:bidi="lo-LA"/>
        </w:rPr>
        <w:t>“</w:t>
      </w:r>
      <w:r w:rsidRPr="00E4527D">
        <w:rPr>
          <w:rFonts w:ascii="Times New Roman" w:hAnsi="Times New Roman"/>
          <w:i/>
          <w:lang w:bidi="lo-LA"/>
        </w:rPr>
        <w:t>Kārtība, kādā nodrošināma izglītojamo</w:t>
      </w:r>
      <w:r>
        <w:rPr>
          <w:rFonts w:ascii="Times New Roman" w:hAnsi="Times New Roman"/>
          <w:i/>
          <w:lang w:bidi="lo-LA"/>
        </w:rPr>
        <w:t xml:space="preserve"> </w:t>
      </w:r>
      <w:r w:rsidRPr="00E4527D">
        <w:rPr>
          <w:rFonts w:ascii="Times New Roman" w:hAnsi="Times New Roman"/>
          <w:i/>
          <w:lang w:bidi="lo-LA"/>
        </w:rPr>
        <w:t xml:space="preserve">profilaktiskā </w:t>
      </w:r>
    </w:p>
    <w:p w14:paraId="72E23C88" w14:textId="77777777" w:rsidR="00E4527D" w:rsidRDefault="00E4527D" w:rsidP="00040ED7">
      <w:pPr>
        <w:spacing w:after="0" w:line="240" w:lineRule="auto"/>
        <w:jc w:val="right"/>
        <w:rPr>
          <w:rFonts w:ascii="Times New Roman" w:hAnsi="Times New Roman"/>
          <w:i/>
          <w:lang w:bidi="lo-LA"/>
        </w:rPr>
      </w:pPr>
      <w:r w:rsidRPr="00E4527D">
        <w:rPr>
          <w:rFonts w:ascii="Times New Roman" w:hAnsi="Times New Roman"/>
          <w:i/>
          <w:lang w:bidi="lo-LA"/>
        </w:rPr>
        <w:t>veselības aprūpe, pirmā</w:t>
      </w:r>
      <w:r>
        <w:rPr>
          <w:rFonts w:ascii="Times New Roman" w:hAnsi="Times New Roman"/>
          <w:i/>
          <w:lang w:bidi="lo-LA"/>
        </w:rPr>
        <w:t xml:space="preserve"> </w:t>
      </w:r>
      <w:r w:rsidRPr="00E4527D">
        <w:rPr>
          <w:rFonts w:ascii="Times New Roman" w:hAnsi="Times New Roman"/>
          <w:i/>
          <w:lang w:bidi="lo-LA"/>
        </w:rPr>
        <w:t>palīdzība un drošība izglītības</w:t>
      </w:r>
    </w:p>
    <w:p w14:paraId="3DF44E7B" w14:textId="59AA5479" w:rsidR="00E4527D" w:rsidRPr="009B1FFD" w:rsidRDefault="00E4527D" w:rsidP="00040ED7">
      <w:pPr>
        <w:spacing w:after="0" w:line="240" w:lineRule="auto"/>
        <w:jc w:val="right"/>
        <w:rPr>
          <w:bCs/>
          <w:color w:val="000000"/>
          <w:spacing w:val="-6"/>
        </w:rPr>
      </w:pPr>
      <w:r w:rsidRPr="00E4527D">
        <w:rPr>
          <w:rFonts w:ascii="Times New Roman" w:hAnsi="Times New Roman"/>
          <w:i/>
          <w:lang w:bidi="lo-LA"/>
        </w:rPr>
        <w:t>iestādēs</w:t>
      </w:r>
      <w:r>
        <w:rPr>
          <w:rFonts w:ascii="Times New Roman" w:hAnsi="Times New Roman"/>
          <w:i/>
          <w:lang w:bidi="lo-LA"/>
        </w:rPr>
        <w:t xml:space="preserve"> </w:t>
      </w:r>
      <w:r w:rsidRPr="00E4527D">
        <w:rPr>
          <w:rFonts w:ascii="Times New Roman" w:hAnsi="Times New Roman"/>
          <w:i/>
          <w:lang w:bidi="lo-LA"/>
        </w:rPr>
        <w:t>un to organizētajos pasākumos</w:t>
      </w:r>
      <w:r>
        <w:rPr>
          <w:rFonts w:ascii="Times New Roman" w:hAnsi="Times New Roman"/>
          <w:i/>
          <w:lang w:bidi="lo-LA"/>
        </w:rPr>
        <w:t>”</w:t>
      </w:r>
    </w:p>
    <w:bookmarkEnd w:id="1"/>
    <w:p w14:paraId="61BF6F86" w14:textId="77777777" w:rsidR="00134508" w:rsidRDefault="00134508" w:rsidP="00ED59C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0826651D" w14:textId="77777777" w:rsidR="00BE0293" w:rsidRPr="00DA0572" w:rsidRDefault="00BE0293" w:rsidP="00ED59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Vispārīgie jautājumi</w:t>
      </w:r>
    </w:p>
    <w:p w14:paraId="4401BF8F" w14:textId="77777777" w:rsidR="00BE0293" w:rsidRPr="009C219F" w:rsidRDefault="00BE0293" w:rsidP="00ED5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121EA95E" w14:textId="1C276351" w:rsidR="00BE0293" w:rsidRPr="00271399" w:rsidRDefault="002E7B22" w:rsidP="00EB2FA7">
      <w:pPr>
        <w:pStyle w:val="Sarakstarindkopa"/>
        <w:numPr>
          <w:ilvl w:val="0"/>
          <w:numId w:val="1"/>
        </w:numPr>
        <w:shd w:val="clear" w:color="auto" w:fill="FFFFFF"/>
        <w:tabs>
          <w:tab w:val="left" w:pos="709"/>
          <w:tab w:val="left" w:pos="786"/>
          <w:tab w:val="left" w:pos="1440"/>
          <w:tab w:val="left" w:pos="19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hAnsi="Times New Roman"/>
          <w:sz w:val="24"/>
          <w:szCs w:val="28"/>
        </w:rPr>
        <w:t xml:space="preserve">Dagdas pilsētas pirmsskolas izglītības iestāde “Saulīte” </w:t>
      </w:r>
      <w:r w:rsidR="00F76021" w:rsidRPr="00271399">
        <w:rPr>
          <w:rFonts w:ascii="Times New Roman" w:hAnsi="Times New Roman"/>
          <w:sz w:val="24"/>
          <w:szCs w:val="28"/>
        </w:rPr>
        <w:t xml:space="preserve">(turpmāk - </w:t>
      </w:r>
      <w:r w:rsidR="001D6411" w:rsidRPr="00271399">
        <w:rPr>
          <w:rFonts w:ascii="Times New Roman" w:hAnsi="Times New Roman"/>
          <w:sz w:val="24"/>
          <w:szCs w:val="28"/>
        </w:rPr>
        <w:t>i</w:t>
      </w:r>
      <w:r w:rsidR="00F76021" w:rsidRPr="00271399">
        <w:rPr>
          <w:rFonts w:ascii="Times New Roman" w:hAnsi="Times New Roman"/>
          <w:sz w:val="24"/>
          <w:szCs w:val="28"/>
        </w:rPr>
        <w:t>estāde) iekšējās kārtības noteikumi ir izdoti, ievērojot Izglītības likumu, Vispārējās izglītības likumu, Bērnu tiesību aizsardzības likumu</w:t>
      </w:r>
      <w:r w:rsidR="00B100BE">
        <w:rPr>
          <w:rFonts w:ascii="Times New Roman" w:hAnsi="Times New Roman"/>
          <w:sz w:val="24"/>
          <w:szCs w:val="28"/>
        </w:rPr>
        <w:t xml:space="preserve"> </w:t>
      </w:r>
      <w:r w:rsidR="00F76021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un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estādes nolikumu</w:t>
      </w:r>
      <w:r w:rsidR="00F76021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 (turpmāk – noteikumi)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3D543B83" w14:textId="3F4EBFD1" w:rsidR="00BE0293" w:rsidRPr="00271399" w:rsidRDefault="00BE0293" w:rsidP="00EB2FA7">
      <w:pPr>
        <w:pStyle w:val="Sarakstarindkopa"/>
        <w:numPr>
          <w:ilvl w:val="0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Noteikumi nosaka:</w:t>
      </w:r>
    </w:p>
    <w:p w14:paraId="637BEB8D" w14:textId="2D73DED1" w:rsidR="00BE0293" w:rsidRPr="00271399" w:rsidRDefault="0059751B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zglītojamo (turpmāk-bērni), viņu vecāku </w:t>
      </w:r>
      <w:r w:rsidR="00B26438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vai bērna </w:t>
      </w:r>
      <w:r w:rsidR="00094B1C" w:rsidRPr="00271399">
        <w:rPr>
          <w:rFonts w:ascii="Times New Roman" w:eastAsia="Times New Roman" w:hAnsi="Times New Roman"/>
          <w:sz w:val="24"/>
          <w:szCs w:val="28"/>
          <w:lang w:eastAsia="lv-LV"/>
        </w:rPr>
        <w:t>likumisko pārstāvju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26438" w:rsidRPr="00271399">
        <w:rPr>
          <w:rFonts w:ascii="Times New Roman" w:eastAsia="Times New Roman" w:hAnsi="Times New Roman"/>
          <w:sz w:val="24"/>
          <w:szCs w:val="28"/>
          <w:lang w:eastAsia="lv-LV"/>
        </w:rPr>
        <w:t>(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turpmāk-vecāki) un citu personu rīcību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estādē un tās organizētajos pasākumos;</w:t>
      </w:r>
    </w:p>
    <w:p w14:paraId="24086DB2" w14:textId="5334CB8C" w:rsidR="007252ED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bērnu tiesības un pienākumus</w:t>
      </w:r>
      <w:r w:rsidR="007252ED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72650799" w14:textId="4A8290BC" w:rsidR="00BE0293" w:rsidRPr="00271399" w:rsidRDefault="001D6411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7252ED" w:rsidRPr="00271399">
        <w:rPr>
          <w:rFonts w:ascii="Times New Roman" w:eastAsia="Times New Roman" w:hAnsi="Times New Roman"/>
          <w:sz w:val="24"/>
          <w:szCs w:val="28"/>
          <w:lang w:eastAsia="lv-LV"/>
        </w:rPr>
        <w:t>estādes un vecāku līdzdarbības formas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28E172CB" w14:textId="27E0EDB0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izglītības procesa organizāciju;</w:t>
      </w:r>
    </w:p>
    <w:p w14:paraId="4B7E84DE" w14:textId="77777777" w:rsidR="00E4527D" w:rsidRDefault="00BE0293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atbil</w:t>
      </w:r>
      <w:r w:rsidR="00F76021" w:rsidRPr="00271399">
        <w:rPr>
          <w:rFonts w:ascii="Times New Roman" w:eastAsia="Times New Roman" w:hAnsi="Times New Roman"/>
          <w:sz w:val="24"/>
          <w:szCs w:val="28"/>
          <w:lang w:eastAsia="lv-LV"/>
        </w:rPr>
        <w:t>dību par noteikumu neievērošanu;</w:t>
      </w:r>
    </w:p>
    <w:p w14:paraId="7A01904E" w14:textId="795819F6" w:rsidR="00F76021" w:rsidRPr="00E4527D" w:rsidRDefault="00E4527D" w:rsidP="00EB2FA7">
      <w:pPr>
        <w:pStyle w:val="Sarakstarindkopa"/>
        <w:numPr>
          <w:ilvl w:val="1"/>
          <w:numId w:val="1"/>
        </w:numPr>
        <w:tabs>
          <w:tab w:val="left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F76021" w:rsidRPr="00E4527D">
        <w:rPr>
          <w:rFonts w:ascii="Times New Roman" w:eastAsia="Times New Roman" w:hAnsi="Times New Roman"/>
          <w:sz w:val="24"/>
          <w:szCs w:val="28"/>
          <w:lang w:eastAsia="lv-LV"/>
        </w:rPr>
        <w:t>citus jautājumu</w:t>
      </w:r>
      <w:r w:rsidR="00B100BE" w:rsidRPr="00E4527D">
        <w:rPr>
          <w:rFonts w:ascii="Times New Roman" w:eastAsia="Times New Roman" w:hAnsi="Times New Roman"/>
          <w:sz w:val="24"/>
          <w:szCs w:val="28"/>
          <w:lang w:eastAsia="lv-LV"/>
        </w:rPr>
        <w:t>s</w:t>
      </w:r>
      <w:r w:rsidRPr="00E4527D">
        <w:rPr>
          <w:rFonts w:ascii="Times New Roman" w:eastAsia="Times New Roman" w:hAnsi="Times New Roman"/>
          <w:sz w:val="24"/>
          <w:szCs w:val="28"/>
          <w:lang w:eastAsia="lv-LV"/>
        </w:rPr>
        <w:t>, saskaņā ar Ministru kabineta 2023. gada 22. augusta noteikum</w:t>
      </w:r>
      <w:r>
        <w:rPr>
          <w:rFonts w:ascii="Times New Roman" w:eastAsia="Times New Roman" w:hAnsi="Times New Roman"/>
          <w:sz w:val="24"/>
          <w:szCs w:val="28"/>
          <w:lang w:eastAsia="lv-LV"/>
        </w:rPr>
        <w:t>os</w:t>
      </w:r>
      <w:r w:rsidRPr="00E4527D">
        <w:rPr>
          <w:rFonts w:ascii="Times New Roman" w:eastAsia="Times New Roman" w:hAnsi="Times New Roman"/>
          <w:sz w:val="24"/>
          <w:szCs w:val="28"/>
          <w:lang w:eastAsia="lv-LV"/>
        </w:rPr>
        <w:t xml:space="preserve"> Nr. 474 “Kārtība, kādā nodrošināma izglītojamo profilaktiskā veselības aprūpe, pirmā palīdzība un drošība izglītības iestādēs un to organizētajos pasākumos”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 noteiktajām prasībām.</w:t>
      </w:r>
    </w:p>
    <w:p w14:paraId="2909F959" w14:textId="77777777" w:rsidR="00ED59C5" w:rsidRDefault="00ED59C5" w:rsidP="00ED59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lv-LV"/>
        </w:rPr>
      </w:pPr>
    </w:p>
    <w:p w14:paraId="7EAF8C4B" w14:textId="77777777" w:rsidR="003930F9" w:rsidRDefault="003930F9" w:rsidP="003930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2FA60598" w14:textId="74B5D787" w:rsidR="00BE0293" w:rsidRPr="00DA0572" w:rsidRDefault="00E55436" w:rsidP="003930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 </w:t>
      </w:r>
      <w:r w:rsidR="00BE0293"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Bērn</w:t>
      </w:r>
      <w:r w:rsidR="00B7432A"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</w:t>
      </w:r>
      <w:r w:rsidR="00BE0293"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tiesības</w:t>
      </w:r>
      <w:r w:rsidR="00C72461"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</w:t>
      </w:r>
      <w:r w:rsidR="00C72461" w:rsidRPr="00DA0572">
        <w:rPr>
          <w:rFonts w:ascii="Times New Roman" w:hAnsi="Times New Roman"/>
          <w:b/>
          <w:sz w:val="24"/>
          <w:szCs w:val="24"/>
        </w:rPr>
        <w:t xml:space="preserve"> uzvedības noteikumi </w:t>
      </w:r>
      <w:r w:rsidR="00C72461" w:rsidRPr="00DA05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un vecāku līdzdarbība</w:t>
      </w:r>
    </w:p>
    <w:p w14:paraId="0F3164E0" w14:textId="77777777" w:rsidR="00134508" w:rsidRPr="009C219F" w:rsidRDefault="00BE0293" w:rsidP="00ED5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74F791E1" w14:textId="026B8A0E" w:rsidR="00BE0293" w:rsidRPr="00271399" w:rsidRDefault="00BE0293" w:rsidP="00EB2FA7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bCs/>
          <w:sz w:val="24"/>
          <w:szCs w:val="28"/>
          <w:lang w:eastAsia="lv-LV"/>
        </w:rPr>
        <w:t xml:space="preserve">Bērniem ir </w:t>
      </w:r>
      <w:r w:rsidR="00C72461">
        <w:rPr>
          <w:rFonts w:ascii="Times New Roman" w:eastAsia="Times New Roman" w:hAnsi="Times New Roman"/>
          <w:bCs/>
          <w:sz w:val="24"/>
          <w:szCs w:val="28"/>
          <w:lang w:eastAsia="lv-LV"/>
        </w:rPr>
        <w:t xml:space="preserve">šādas </w:t>
      </w:r>
      <w:r w:rsidRPr="00271399">
        <w:rPr>
          <w:rFonts w:ascii="Times New Roman" w:eastAsia="Times New Roman" w:hAnsi="Times New Roman"/>
          <w:bCs/>
          <w:sz w:val="24"/>
          <w:szCs w:val="28"/>
          <w:lang w:eastAsia="lv-LV"/>
        </w:rPr>
        <w:t>tiesības:</w:t>
      </w:r>
    </w:p>
    <w:p w14:paraId="58A460E5" w14:textId="331B542E" w:rsidR="00C93ACB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apmeklēt </w:t>
      </w:r>
      <w:r w:rsidR="00041186" w:rsidRPr="00271399">
        <w:rPr>
          <w:rFonts w:ascii="Times New Roman" w:eastAsia="Times New Roman" w:hAnsi="Times New Roman"/>
          <w:sz w:val="24"/>
          <w:szCs w:val="28"/>
          <w:lang w:eastAsia="lv-LV"/>
        </w:rPr>
        <w:t>izglītības iestādi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 un apgūt vispārizglītojošo pirmsskolas izglītības programmu </w:t>
      </w:r>
      <w:r w:rsidR="00C93ACB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saskaņā ar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C93ACB" w:rsidRPr="00271399">
        <w:rPr>
          <w:rFonts w:ascii="Times New Roman" w:eastAsia="Times New Roman" w:hAnsi="Times New Roman"/>
          <w:sz w:val="24"/>
          <w:szCs w:val="28"/>
          <w:lang w:eastAsia="lv-LV"/>
        </w:rPr>
        <w:t>estādes nolikumu</w:t>
      </w:r>
      <w:r w:rsidR="00100A53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35260A48" w14:textId="2564C0C5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lastRenderedPageBreak/>
        <w:t xml:space="preserve">uzturēties  dzīvībai un veselībai drošos apstākļos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estādē un tās organizētajos pasākumos, būt aizsargātiem no fiziskās, emocionālās  un psihiskās vardarbības un ekspluatācijas, no nodarbināšanas bīstamos vai bērna dzīvībai kaitīgos apstākļos;</w:t>
      </w:r>
    </w:p>
    <w:p w14:paraId="0F6544E0" w14:textId="4AF6FAA8" w:rsidR="00C93ACB" w:rsidRPr="00271399" w:rsidRDefault="00C93ACB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saņemt neatliekamo medicīnisko palīdzību;</w:t>
      </w:r>
    </w:p>
    <w:p w14:paraId="3B0FFB40" w14:textId="78298DD3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mācību un audzināšanas procesā brīvi izteikt un aizstāvēt savas domas un uzskatus, paust attieksmi, attīstīt spējas un intereses, ņemot vērā bērna individualitāti;</w:t>
      </w:r>
    </w:p>
    <w:p w14:paraId="6F2690BA" w14:textId="2DE67D6F" w:rsidR="00BE0293" w:rsidRPr="00271399" w:rsidRDefault="0059751B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p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ārstāvēt iestādi dažāda mēroga pasākumos, konkursos un skatēs;</w:t>
      </w:r>
    </w:p>
    <w:p w14:paraId="358B1E8A" w14:textId="3F8A8E24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saņemt personiskās mantas aizsardzību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estādē</w:t>
      </w:r>
      <w:r w:rsidR="00041186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351F6E6C" w14:textId="191339D9" w:rsidR="00BE0293" w:rsidRPr="00C72461" w:rsidRDefault="00041186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citu </w:t>
      </w:r>
      <w:r w:rsidR="009B4E31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atbalstu, kas noteikts 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tiesības normās</w:t>
      </w:r>
      <w:r w:rsidR="009B4E31" w:rsidRPr="00271399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51B9CAAE" w14:textId="5D720256" w:rsidR="00BE0293" w:rsidRPr="00271399" w:rsidRDefault="009B01EE" w:rsidP="00EB2FA7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bCs/>
          <w:sz w:val="24"/>
          <w:szCs w:val="28"/>
          <w:lang w:eastAsia="lv-LV"/>
        </w:rPr>
        <w:t>Bērn</w:t>
      </w:r>
      <w:r w:rsidR="00C72461">
        <w:rPr>
          <w:rFonts w:ascii="Times New Roman" w:eastAsia="Times New Roman" w:hAnsi="Times New Roman"/>
          <w:bCs/>
          <w:sz w:val="24"/>
          <w:szCs w:val="28"/>
          <w:lang w:eastAsia="lv-LV"/>
        </w:rPr>
        <w:t>iem ir šādi</w:t>
      </w:r>
      <w:r w:rsidRPr="00271399">
        <w:rPr>
          <w:rFonts w:ascii="Times New Roman" w:eastAsia="Times New Roman" w:hAnsi="Times New Roman"/>
          <w:bCs/>
          <w:sz w:val="24"/>
          <w:szCs w:val="28"/>
          <w:lang w:eastAsia="lv-LV"/>
        </w:rPr>
        <w:t xml:space="preserve"> pienākum</w:t>
      </w:r>
      <w:r w:rsidR="00C72461">
        <w:rPr>
          <w:rFonts w:ascii="Times New Roman" w:eastAsia="Times New Roman" w:hAnsi="Times New Roman"/>
          <w:bCs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bCs/>
          <w:sz w:val="24"/>
          <w:szCs w:val="28"/>
          <w:lang w:eastAsia="lv-LV"/>
        </w:rPr>
        <w:t>:</w:t>
      </w:r>
    </w:p>
    <w:p w14:paraId="5FA15232" w14:textId="6583E60B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mācīties atbilstoši savai fiziskajai un garīgajai attīstībai, sagatavojoties pamatizglītības uzsākšanai;</w:t>
      </w:r>
    </w:p>
    <w:p w14:paraId="4ADB31F6" w14:textId="0A13F6D1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ievērot </w:t>
      </w:r>
      <w:r w:rsidR="00C93ACB" w:rsidRPr="00271399">
        <w:rPr>
          <w:rFonts w:ascii="Times New Roman" w:eastAsia="Times New Roman" w:hAnsi="Times New Roman"/>
          <w:sz w:val="24"/>
          <w:szCs w:val="28"/>
          <w:lang w:eastAsia="lv-LV"/>
        </w:rPr>
        <w:t>šos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 noteikumus;</w:t>
      </w:r>
    </w:p>
    <w:p w14:paraId="5618967D" w14:textId="31C16A3B" w:rsidR="00BE0293" w:rsidRPr="00271399" w:rsidRDefault="00C93ACB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evērot drošības 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noteikumus un 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instrukcijas;</w:t>
      </w:r>
    </w:p>
    <w:p w14:paraId="08521760" w14:textId="3000043F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neiziet no grupas telpām bez pieaugušo pavadības;</w:t>
      </w:r>
    </w:p>
    <w:p w14:paraId="505768CF" w14:textId="4C48BDC2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neienest iestādē viegli uzliesmojošas vielas, asus priekšmetus, pārtikas produktus;</w:t>
      </w:r>
    </w:p>
    <w:p w14:paraId="445CAA1C" w14:textId="3623C1DD" w:rsidR="00BE0293" w:rsidRPr="00271399" w:rsidRDefault="00134508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a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r cieņu izturēties pret </w:t>
      </w:r>
      <w:r w:rsidR="00C93ACB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saviem vienaudžiem, </w:t>
      </w:r>
      <w:r w:rsidR="001D6411" w:rsidRPr="00271399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estādes darbi</w:t>
      </w:r>
      <w:r w:rsidR="00C93ACB" w:rsidRPr="00271399">
        <w:rPr>
          <w:rFonts w:ascii="Times New Roman" w:eastAsia="Times New Roman" w:hAnsi="Times New Roman"/>
          <w:sz w:val="24"/>
          <w:szCs w:val="28"/>
          <w:lang w:eastAsia="lv-LV"/>
        </w:rPr>
        <w:t>niekiem un citiem pieaugušajiem</w:t>
      </w:r>
      <w:r w:rsidR="00BE0293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31F6D701" w14:textId="0509CF56" w:rsidR="00BE0293" w:rsidRPr="00271399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ievērot sabiedrībā pieņemtos uzvedības noteikumus</w:t>
      </w:r>
      <w:r w:rsidR="00746B54" w:rsidRPr="00271399">
        <w:rPr>
          <w:rFonts w:ascii="Times New Roman" w:eastAsia="Times New Roman" w:hAnsi="Times New Roman"/>
          <w:sz w:val="24"/>
          <w:szCs w:val="28"/>
          <w:lang w:eastAsia="lv-LV"/>
        </w:rPr>
        <w:t xml:space="preserve"> gan izglītības iestādē, gan tās teritorijā, gan ārpus tās</w:t>
      </w: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65A30B3E" w14:textId="35137DD0" w:rsidR="00BE0293" w:rsidRPr="00271399" w:rsidRDefault="006C41DB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eastAsia="Times New Roman" w:hAnsi="Times New Roman"/>
          <w:sz w:val="24"/>
          <w:szCs w:val="28"/>
          <w:lang w:eastAsia="lv-LV"/>
        </w:rPr>
        <w:t>saudzīgi izturēties pret izglītības iestādes īpašumu un apkārtējo vidi</w:t>
      </w:r>
      <w:r w:rsidR="009C219F" w:rsidRPr="0027139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3AF3271C" w14:textId="09E8F9C9" w:rsidR="006C41DB" w:rsidRPr="00271399" w:rsidRDefault="006C41DB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271399">
        <w:rPr>
          <w:rFonts w:ascii="Times New Roman" w:hAnsi="Times New Roman"/>
          <w:sz w:val="24"/>
          <w:szCs w:val="28"/>
        </w:rPr>
        <w:t>izpildīt pedagogu</w:t>
      </w:r>
      <w:r w:rsidR="009B4E31" w:rsidRPr="00271399">
        <w:rPr>
          <w:rFonts w:ascii="Times New Roman" w:hAnsi="Times New Roman"/>
          <w:sz w:val="24"/>
          <w:szCs w:val="28"/>
        </w:rPr>
        <w:t xml:space="preserve"> un atbalsta darbinieku</w:t>
      </w:r>
      <w:r w:rsidRPr="00271399">
        <w:rPr>
          <w:rFonts w:ascii="Times New Roman" w:hAnsi="Times New Roman"/>
          <w:sz w:val="24"/>
          <w:szCs w:val="28"/>
        </w:rPr>
        <w:t xml:space="preserve"> prasības;</w:t>
      </w:r>
    </w:p>
    <w:p w14:paraId="1D3031FE" w14:textId="7B54F7EF" w:rsidR="009C219F" w:rsidRPr="00271399" w:rsidRDefault="008A7651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271399">
        <w:rPr>
          <w:rFonts w:ascii="Times New Roman" w:hAnsi="Times New Roman"/>
          <w:sz w:val="24"/>
          <w:szCs w:val="28"/>
        </w:rPr>
        <w:t>ne</w:t>
      </w:r>
      <w:r w:rsidR="009C219F" w:rsidRPr="00271399">
        <w:rPr>
          <w:rFonts w:ascii="Times New Roman" w:hAnsi="Times New Roman"/>
          <w:sz w:val="24"/>
          <w:szCs w:val="28"/>
        </w:rPr>
        <w:t xml:space="preserve">veikt jebkādas darbības, kas var kaitēt pašam bērnam vai citiem bērniem, </w:t>
      </w:r>
      <w:r w:rsidR="001D6411" w:rsidRPr="00271399">
        <w:rPr>
          <w:rFonts w:ascii="Times New Roman" w:hAnsi="Times New Roman"/>
          <w:sz w:val="24"/>
          <w:szCs w:val="28"/>
        </w:rPr>
        <w:t>i</w:t>
      </w:r>
      <w:r w:rsidR="009C219F" w:rsidRPr="00271399">
        <w:rPr>
          <w:rFonts w:ascii="Times New Roman" w:hAnsi="Times New Roman"/>
          <w:sz w:val="24"/>
          <w:szCs w:val="28"/>
        </w:rPr>
        <w:t>estādes darbiniekiem, apmeklētājiem, iestādes mantiskajām vērtībām un visādi citādi, kas neatbilst Izglītības likumā un citās tiesību normās noteik</w:t>
      </w:r>
      <w:r w:rsidR="00502941" w:rsidRPr="00271399">
        <w:rPr>
          <w:rFonts w:ascii="Times New Roman" w:hAnsi="Times New Roman"/>
          <w:sz w:val="24"/>
          <w:szCs w:val="28"/>
        </w:rPr>
        <w:t>tajiem uzvedības priekšrakstiem;</w:t>
      </w:r>
      <w:r w:rsidR="009B01EE" w:rsidRPr="00271399">
        <w:rPr>
          <w:rFonts w:ascii="Times New Roman" w:hAnsi="Times New Roman"/>
          <w:sz w:val="24"/>
          <w:szCs w:val="28"/>
        </w:rPr>
        <w:t xml:space="preserve"> </w:t>
      </w:r>
    </w:p>
    <w:p w14:paraId="489B0F6D" w14:textId="0EB7E1BA" w:rsidR="00A04C0D" w:rsidRPr="00C72461" w:rsidRDefault="006C41DB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hAnsi="Times New Roman"/>
          <w:sz w:val="24"/>
          <w:szCs w:val="28"/>
        </w:rPr>
        <w:t>e</w:t>
      </w:r>
      <w:r w:rsidR="00502941" w:rsidRPr="00C72461">
        <w:rPr>
          <w:rFonts w:ascii="Times New Roman" w:hAnsi="Times New Roman"/>
          <w:sz w:val="24"/>
          <w:szCs w:val="28"/>
        </w:rPr>
        <w:t>mocionālās un fiziskās vardarbības vai citu draudu savai drošībai gadījumo</w:t>
      </w:r>
      <w:r w:rsidRPr="00C72461">
        <w:rPr>
          <w:rFonts w:ascii="Times New Roman" w:hAnsi="Times New Roman"/>
          <w:sz w:val="24"/>
          <w:szCs w:val="28"/>
        </w:rPr>
        <w:t xml:space="preserve">s </w:t>
      </w:r>
      <w:r w:rsidR="00502941" w:rsidRPr="00C72461">
        <w:rPr>
          <w:rFonts w:ascii="Times New Roman" w:hAnsi="Times New Roman"/>
          <w:sz w:val="24"/>
          <w:szCs w:val="28"/>
        </w:rPr>
        <w:t>nepiekrist draudu izraisītāja rīcībai, nekavējoties saukt palīgā pieaugušos: izglītības iestādes pedagogus vai jebkuru izglītības iestādes darbinieku, laicīgi lūgt palīdzību vecākiem.</w:t>
      </w:r>
    </w:p>
    <w:p w14:paraId="6B05305B" w14:textId="491D5618" w:rsidR="0095520D" w:rsidRPr="00C72461" w:rsidRDefault="00282D54" w:rsidP="00EB2FA7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Vecāku līdzdarbība</w:t>
      </w:r>
      <w:r w:rsidR="001471BD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izglītības procesā</w:t>
      </w:r>
      <w:r w:rsidR="007252ED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tiek īstenota, iestādei veicot šādas darbības</w:t>
      </w:r>
      <w:r w:rsidR="00AC4A27" w:rsidRPr="00C72461">
        <w:rPr>
          <w:rFonts w:ascii="Times New Roman" w:eastAsia="Times New Roman" w:hAnsi="Times New Roman"/>
          <w:sz w:val="24"/>
          <w:szCs w:val="28"/>
          <w:lang w:eastAsia="lv-LV"/>
        </w:rPr>
        <w:t>:</w:t>
      </w:r>
    </w:p>
    <w:p w14:paraId="411D0CBE" w14:textId="23AFF6C7" w:rsidR="00BE0293" w:rsidRPr="00C72461" w:rsidRDefault="00BE0293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iepazī</w:t>
      </w:r>
      <w:r w:rsidR="001519D6" w:rsidRPr="00C72461">
        <w:rPr>
          <w:rFonts w:ascii="Times New Roman" w:eastAsia="Times New Roman" w:hAnsi="Times New Roman"/>
          <w:sz w:val="24"/>
          <w:szCs w:val="28"/>
          <w:lang w:eastAsia="lv-LV"/>
        </w:rPr>
        <w:t>stin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ot</w:t>
      </w:r>
      <w:r w:rsidR="001519D6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vecākus ar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informāciju, kas izvietota grupas vecāku informācijas stendā;</w:t>
      </w:r>
    </w:p>
    <w:p w14:paraId="127EAE44" w14:textId="37AD9E2E" w:rsidR="00BE0293" w:rsidRPr="00C72461" w:rsidRDefault="0095520D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informē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jot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bērnu vecākus par nepieciešamajiem</w:t>
      </w:r>
      <w:r w:rsidR="009B4E31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mācību līdzekļ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iem</w:t>
      </w:r>
      <w:r w:rsidR="00DD0737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normatīvajos aktos noteiktajā apjomā;</w:t>
      </w:r>
    </w:p>
    <w:p w14:paraId="20F026FE" w14:textId="6A8E0628" w:rsidR="00BE0293" w:rsidRPr="00C72461" w:rsidRDefault="0095520D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informē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jot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bērna vecākus</w:t>
      </w:r>
      <w:r w:rsidR="007252ED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par bērnam 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nepieciešamo laika apstākļiem atbilstoš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u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 apģērbu un apaviem, kas nepieciešami izglītības procesam;</w:t>
      </w:r>
    </w:p>
    <w:p w14:paraId="3814B245" w14:textId="15FDDDD9" w:rsidR="00E75771" w:rsidRPr="00C72461" w:rsidRDefault="0095520D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iepazīstin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ot</w:t>
      </w:r>
      <w:r w:rsidR="008F4F66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ar informāciju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bērna vecākus, </w:t>
      </w:r>
      <w:r w:rsidR="00E75771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ka </w:t>
      </w:r>
      <w:r w:rsidR="001D6411" w:rsidRPr="00C72461">
        <w:rPr>
          <w:rFonts w:ascii="Times New Roman" w:hAnsi="Times New Roman"/>
          <w:sz w:val="24"/>
          <w:szCs w:val="28"/>
        </w:rPr>
        <w:t>i</w:t>
      </w:r>
      <w:r w:rsidR="00E75771" w:rsidRPr="00C72461">
        <w:rPr>
          <w:rFonts w:ascii="Times New Roman" w:hAnsi="Times New Roman"/>
          <w:sz w:val="24"/>
          <w:szCs w:val="28"/>
        </w:rPr>
        <w:t xml:space="preserve">estādē un tās teritorijā fotografētais, filmētais materiāls vai kā citādi ievāktā informācija </w:t>
      </w:r>
      <w:r w:rsidR="009B4E31" w:rsidRPr="00C72461">
        <w:rPr>
          <w:rFonts w:ascii="Times New Roman" w:hAnsi="Times New Roman"/>
          <w:sz w:val="24"/>
          <w:szCs w:val="28"/>
        </w:rPr>
        <w:t>ir aizsargājami personas dati un to apstrādē ievēro normatīvo aktu prasību par fizisko personu datu aizsardzību;</w:t>
      </w:r>
    </w:p>
    <w:p w14:paraId="0D07CC4C" w14:textId="440F22C6" w:rsidR="00BE0293" w:rsidRPr="00C72461" w:rsidRDefault="009B4E31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lūgt</w:t>
      </w:r>
      <w:r w:rsidR="008F4F66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vecākiem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skaidrot bērniem</w:t>
      </w:r>
      <w:r w:rsidR="008F4F66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, ka 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pret iestādes darbiniekiem izturas </w:t>
      </w:r>
      <w:r w:rsidR="008F4F66" w:rsidRPr="00C72461">
        <w:rPr>
          <w:rFonts w:ascii="Times New Roman" w:eastAsia="Times New Roman" w:hAnsi="Times New Roman"/>
          <w:sz w:val="24"/>
          <w:szCs w:val="28"/>
          <w:lang w:eastAsia="lv-LV"/>
        </w:rPr>
        <w:t>ar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cieņu un toleranci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, sekmējot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to, lai bērnam veido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tos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pozitīva un pieklājīga attieksme pret apkārtējiem - bērniem un pieaugušajiem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. Tādējādi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a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izlie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dzot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1D6411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estādē un tās teritorijā lietot necenzētus vārdus un izteicienus, pielietot vardarbību (fiziski, emocionāli un psiholoģiski ietekmēt, pazemot bērnus  un </w:t>
      </w:r>
      <w:r w:rsidR="001D6411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estādes darbiniekus), huligāniski uzvesties;</w:t>
      </w:r>
    </w:p>
    <w:p w14:paraId="7F35412B" w14:textId="70011842" w:rsidR="00BB6363" w:rsidRPr="00C72461" w:rsidRDefault="008F4F66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lastRenderedPageBreak/>
        <w:t>informē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jot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bērna vecākus, ka pret </w:t>
      </w:r>
      <w:r w:rsidR="001D6411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mantu un teritoriju ir nepieciešams izturēties saudzīgi, </w:t>
      </w:r>
      <w:r w:rsidR="001D6411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mācot 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to</w:t>
      </w:r>
      <w:r w:rsidR="001D6411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arī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bērnam</w:t>
      </w:r>
      <w:r w:rsidR="005D1A97">
        <w:rPr>
          <w:rFonts w:ascii="Times New Roman" w:eastAsia="Times New Roman" w:hAnsi="Times New Roman"/>
          <w:sz w:val="24"/>
          <w:szCs w:val="28"/>
          <w:lang w:eastAsia="lv-LV"/>
        </w:rPr>
        <w:t>, kā arī nepieciešams atlīdzināt iestādei zaudējumus, kas radušies bērna vai savas neatļautas darbības rezultātā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39120C5A" w14:textId="3CD6C817" w:rsidR="0006057F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paskaidro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jot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, ka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aizliegts 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estādē un tās teritorijā ienest</w:t>
      </w:r>
      <w:r w:rsidR="007E3939" w:rsidRPr="00C72461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lietot</w:t>
      </w:r>
      <w:r w:rsidR="00DD04F0" w:rsidRPr="00C72461">
        <w:rPr>
          <w:rFonts w:ascii="Times New Roman" w:eastAsia="Times New Roman" w:hAnsi="Times New Roman"/>
          <w:sz w:val="24"/>
          <w:szCs w:val="28"/>
          <w:lang w:eastAsia="lv-LV"/>
        </w:rPr>
        <w:t>, iegādāties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7E3939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un realizēt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alkoholiskos dzērienus, narkotiskās, toksiskās un psihotropās vielas, tabakas izstrādājumus, pirotehniku</w:t>
      </w:r>
      <w:r w:rsidR="00DD04F0" w:rsidRPr="00C72461">
        <w:rPr>
          <w:rFonts w:ascii="Times New Roman" w:eastAsia="Times New Roman" w:hAnsi="Times New Roman"/>
          <w:sz w:val="24"/>
          <w:szCs w:val="28"/>
          <w:lang w:eastAsia="lv-LV"/>
        </w:rPr>
        <w:t>, gāzes baloniņus, gāzes pistoles, šaujamieročus un aukstos ieročus</w:t>
      </w:r>
      <w:r w:rsidR="00DD0737" w:rsidRPr="00C72461">
        <w:rPr>
          <w:rFonts w:ascii="Times New Roman" w:eastAsia="Times New Roman" w:hAnsi="Times New Roman"/>
          <w:sz w:val="24"/>
          <w:szCs w:val="28"/>
          <w:lang w:eastAsia="lv-LV"/>
        </w:rPr>
        <w:t>;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</w:p>
    <w:p w14:paraId="0470AABF" w14:textId="2AF87A02" w:rsidR="00BE0293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aizlie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dzot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pieļaut  mājdzīvnieku (piemēram, suņu) atrašanos 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estādes teritorijā;</w:t>
      </w:r>
    </w:p>
    <w:p w14:paraId="715310E3" w14:textId="7C35AC0B" w:rsidR="003A1E9A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brīdin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, ka 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maksājumus par bērna ēdināšanu</w:t>
      </w:r>
      <w:r w:rsidR="00DD0737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ir nepieciešams veikt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savlaicīgi</w:t>
      </w:r>
      <w:r w:rsidR="00BE0293" w:rsidRPr="00C72461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1ABBDAD0" w14:textId="340EC732" w:rsidR="003A1E9A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veicin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bērnu vecāk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u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>piedalī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šanos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ies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>tādes organizēt</w:t>
      </w:r>
      <w:r w:rsidR="00BB6363" w:rsidRPr="00C72461">
        <w:rPr>
          <w:rFonts w:ascii="Times New Roman" w:eastAsia="Times New Roman" w:hAnsi="Times New Roman"/>
          <w:sz w:val="24"/>
          <w:szCs w:val="28"/>
          <w:lang w:eastAsia="lv-LV"/>
        </w:rPr>
        <w:t>ajos pasākumos;</w:t>
      </w:r>
    </w:p>
    <w:p w14:paraId="33C62B44" w14:textId="7B10F331" w:rsidR="003A1E9A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piedāvā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jot vecākiem</w:t>
      </w:r>
      <w:r w:rsidR="005D1A97">
        <w:rPr>
          <w:rFonts w:ascii="Times New Roman" w:eastAsia="Times New Roman" w:hAnsi="Times New Roman"/>
          <w:sz w:val="24"/>
          <w:szCs w:val="28"/>
          <w:lang w:eastAsia="lv-LV"/>
        </w:rPr>
        <w:t>, ja vēlas,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iesaistīties, 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>snie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dzot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palīdzību 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3A1E9A" w:rsidRPr="00C72461">
        <w:rPr>
          <w:rFonts w:ascii="Times New Roman" w:eastAsia="Times New Roman" w:hAnsi="Times New Roman"/>
          <w:sz w:val="24"/>
          <w:szCs w:val="28"/>
          <w:lang w:eastAsia="lv-LV"/>
        </w:rPr>
        <w:t>estādes un teritorijas labiekārtošanā, sava bērna grupas telpas remontā un uzturēšanā kārtībā;</w:t>
      </w:r>
    </w:p>
    <w:p w14:paraId="5476910A" w14:textId="5C79D6AF" w:rsidR="002A21B0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informē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jot</w:t>
      </w:r>
      <w:r w:rsidR="009B4E31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bērna vecāk</w:t>
      </w:r>
      <w:r w:rsidR="009B4E31" w:rsidRPr="00C72461">
        <w:rPr>
          <w:rFonts w:ascii="Times New Roman" w:eastAsia="Times New Roman" w:hAnsi="Times New Roman"/>
          <w:sz w:val="24"/>
          <w:szCs w:val="28"/>
          <w:lang w:eastAsia="lv-LV"/>
        </w:rPr>
        <w:t>us par dalību bērna</w:t>
      </w:r>
      <w:r w:rsidR="002A21B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grupas vecāku sapulcēs;</w:t>
      </w:r>
    </w:p>
    <w:p w14:paraId="63A71575" w14:textId="1A847345" w:rsidR="00B7432A" w:rsidRPr="00C72461" w:rsidRDefault="00AC4A27" w:rsidP="00EB2FA7">
      <w:pPr>
        <w:pStyle w:val="Sarakstarindkop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>veicin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ot</w:t>
      </w:r>
      <w:r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bērna vecākus </w:t>
      </w:r>
      <w:r w:rsidR="002A21B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izteikt un aizstāvēt savas domas un uzskatus, paust attieksmi par 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2A21B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darba organizāciju, izglītības procesu un izteikt priekšlikumus </w:t>
      </w:r>
      <w:r w:rsidR="00034850" w:rsidRPr="00C72461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2A21B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</w:t>
      </w:r>
      <w:r w:rsidR="009B4E31" w:rsidRPr="00C72461">
        <w:rPr>
          <w:rFonts w:ascii="Times New Roman" w:eastAsia="Times New Roman" w:hAnsi="Times New Roman"/>
          <w:sz w:val="24"/>
          <w:szCs w:val="28"/>
          <w:lang w:eastAsia="lv-LV"/>
        </w:rPr>
        <w:t>darba</w:t>
      </w:r>
      <w:r w:rsidR="002A21B0" w:rsidRPr="00C72461">
        <w:rPr>
          <w:rFonts w:ascii="Times New Roman" w:eastAsia="Times New Roman" w:hAnsi="Times New Roman"/>
          <w:sz w:val="24"/>
          <w:szCs w:val="28"/>
          <w:lang w:eastAsia="lv-LV"/>
        </w:rPr>
        <w:t xml:space="preserve"> pilnveidošanai</w:t>
      </w:r>
      <w:r w:rsidR="00C72461" w:rsidRPr="00C72461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1BEF07C4" w14:textId="77777777" w:rsidR="00DD1B30" w:rsidRPr="009C219F" w:rsidRDefault="00DD1B30" w:rsidP="00ED5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09B103" w14:textId="57F3F5D9" w:rsidR="00BE0293" w:rsidRPr="00DA0572" w:rsidRDefault="00DA0572" w:rsidP="00ED59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0168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III</w:t>
      </w:r>
      <w:r w:rsidR="00BE0293" w:rsidRPr="00B0168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Izglītības procesa organizācija</w:t>
      </w:r>
    </w:p>
    <w:p w14:paraId="5AD88C84" w14:textId="77777777" w:rsidR="00BE0293" w:rsidRPr="009C219F" w:rsidRDefault="00BE0293" w:rsidP="00ED5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14:paraId="7FA44F7A" w14:textId="3F5FBB08" w:rsidR="0062508C" w:rsidRPr="0083430B" w:rsidRDefault="00BE0293" w:rsidP="00EB2FA7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Iestādes darba laiks ir no plkst. </w:t>
      </w:r>
      <w:r w:rsidR="0062508C">
        <w:rPr>
          <w:rFonts w:ascii="Times New Roman" w:eastAsia="Times New Roman" w:hAnsi="Times New Roman"/>
          <w:sz w:val="24"/>
          <w:szCs w:val="28"/>
          <w:lang w:eastAsia="lv-LV"/>
        </w:rPr>
        <w:t xml:space="preserve">07:00 </w:t>
      </w:r>
      <w:r w:rsidR="00DD04F0" w:rsidRPr="00B0168B">
        <w:rPr>
          <w:rFonts w:ascii="Times New Roman" w:eastAsia="Times New Roman" w:hAnsi="Times New Roman"/>
          <w:sz w:val="24"/>
          <w:szCs w:val="28"/>
          <w:lang w:eastAsia="lv-LV"/>
        </w:rPr>
        <w:t>līdz plkst</w:t>
      </w:r>
      <w:r w:rsidR="0062508C">
        <w:rPr>
          <w:rFonts w:ascii="Times New Roman" w:eastAsia="Times New Roman" w:hAnsi="Times New Roman"/>
          <w:sz w:val="24"/>
          <w:szCs w:val="28"/>
          <w:lang w:eastAsia="lv-LV"/>
        </w:rPr>
        <w:t>18:00.</w:t>
      </w:r>
      <w:r w:rsidR="000152A8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0152A8" w:rsidRPr="000152A8">
        <w:rPr>
          <w:rFonts w:ascii="Times New Roman" w:eastAsia="Times New Roman" w:hAnsi="Times New Roman"/>
          <w:sz w:val="24"/>
          <w:szCs w:val="28"/>
          <w:lang w:eastAsia="lv-LV"/>
        </w:rPr>
        <w:t>Pirmssvētku dienās darba laiks ir saīsināts par 1 stundu</w:t>
      </w:r>
      <w:r w:rsidR="000152A8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00CE188A" w14:textId="68130702" w:rsidR="009B4E31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Vecāki brīdina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darbiniekus par negaidītiem apstākļiem vai aizkavēšanos darba dienas sākumā vai beigās</w:t>
      </w:r>
      <w:r w:rsidR="00E75771" w:rsidRPr="00B0168B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zvanot pa tālruni</w:t>
      </w:r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 xml:space="preserve">: lietvede - 65652108, </w:t>
      </w:r>
      <w:bookmarkStart w:id="2" w:name="_Hlk145879548"/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grupa Ķipariņi – 20225849, grupa Zvaniņi – 20253625, grupa Mārītes – 25418845, grupa Podziņas – 20273239, grupa Bitītes – 25409221, grupa Taurenīši – 25462296, grupa Ežuki – 28635633</w:t>
      </w:r>
      <w:bookmarkEnd w:id="2"/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.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Izglītības iestāde </w:t>
      </w:r>
      <w:r w:rsidR="009B4E3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ievēro </w:t>
      </w:r>
      <w:r w:rsidR="009B4E31" w:rsidRPr="00B0168B">
        <w:rPr>
          <w:rFonts w:ascii="Times New Roman" w:eastAsia="Times New Roman" w:hAnsi="Times New Roman"/>
          <w:sz w:val="24"/>
          <w:szCs w:val="24"/>
          <w:lang w:eastAsia="en-GB"/>
        </w:rPr>
        <w:t xml:space="preserve">normatīvajos aktos noteikto kārtību, kādā </w:t>
      </w:r>
      <w:r w:rsidR="00EC76A9" w:rsidRPr="00B0168B">
        <w:rPr>
          <w:rFonts w:ascii="Times New Roman" w:eastAsia="Times New Roman" w:hAnsi="Times New Roman"/>
          <w:sz w:val="24"/>
          <w:szCs w:val="24"/>
          <w:lang w:eastAsia="en-GB"/>
        </w:rPr>
        <w:t>tā</w:t>
      </w:r>
      <w:r w:rsidR="009B4E31" w:rsidRPr="00B0168B">
        <w:rPr>
          <w:rFonts w:ascii="Times New Roman" w:eastAsia="Times New Roman" w:hAnsi="Times New Roman"/>
          <w:sz w:val="24"/>
          <w:szCs w:val="24"/>
          <w:lang w:eastAsia="en-GB"/>
        </w:rPr>
        <w:t xml:space="preserve"> informē izglītojamo vecākus, pašvaldības vai valsts iestādes, ja izglītojamais bez attaisnojoša iemesla neapmeklē izglītības iestādi</w:t>
      </w:r>
      <w:r w:rsidR="00EC76A9" w:rsidRPr="00B0168B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0D7818F5" w14:textId="3DAB6E15" w:rsidR="00BE0293" w:rsidRPr="00B0168B" w:rsidRDefault="00DD1B30" w:rsidP="00EB2FA7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ieejas durvju atvēršanai vecāki izmanto durvju </w:t>
      </w:r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zvana pogu,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kuru viņiem paziņo grupas 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kad bērns tiek uzņemts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estādē. Vecāki nedrīkst </w:t>
      </w:r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pieļaut, ka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durvju kodu </w:t>
      </w:r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pogas izmanto bērni. Pretējā gadījumā par zaudējum</w:t>
      </w:r>
      <w:r w:rsidR="00C76D67">
        <w:rPr>
          <w:rFonts w:ascii="Times New Roman" w:eastAsia="Times New Roman" w:hAnsi="Times New Roman"/>
          <w:sz w:val="24"/>
          <w:szCs w:val="28"/>
          <w:lang w:eastAsia="lv-LV"/>
        </w:rPr>
        <w:t>ie</w:t>
      </w:r>
      <w:r w:rsidR="0083430B">
        <w:rPr>
          <w:rFonts w:ascii="Times New Roman" w:eastAsia="Times New Roman" w:hAnsi="Times New Roman"/>
          <w:sz w:val="24"/>
          <w:szCs w:val="28"/>
          <w:lang w:eastAsia="lv-LV"/>
        </w:rPr>
        <w:t>m, kas radušies</w:t>
      </w:r>
      <w:r w:rsidR="00477609">
        <w:rPr>
          <w:rFonts w:ascii="Times New Roman" w:eastAsia="Times New Roman" w:hAnsi="Times New Roman"/>
          <w:sz w:val="24"/>
          <w:szCs w:val="28"/>
          <w:lang w:eastAsia="lv-LV"/>
        </w:rPr>
        <w:t xml:space="preserve"> neatļautas rīcības rezultātā, atbild vecāki</w:t>
      </w:r>
      <w:r w:rsidR="009A56BA"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Ienākot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estādē un izejot no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estādes</w:t>
      </w:r>
      <w:r w:rsidR="009013CB" w:rsidRPr="00B0168B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vecāki cieši aizver durvis. Vecāki, ieejot vai izejot no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teritorijas, aizver vārtus.</w:t>
      </w:r>
    </w:p>
    <w:p w14:paraId="53622507" w14:textId="4B68CE0B" w:rsidR="00BE0293" w:rsidRPr="00B0168B" w:rsidRDefault="00477609" w:rsidP="00EB2FA7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Rotaļn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odarbības (turpmāk – aktivitātes) grupās sākas plkst. </w:t>
      </w:r>
      <w:r>
        <w:rPr>
          <w:rFonts w:ascii="Times New Roman" w:eastAsia="Times New Roman" w:hAnsi="Times New Roman"/>
          <w:sz w:val="24"/>
          <w:szCs w:val="28"/>
          <w:lang w:eastAsia="lv-LV"/>
        </w:rPr>
        <w:t>09:00</w:t>
      </w:r>
      <w:r w:rsidR="00705BEC"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Lai nodrošinātu bērnu ēdināšanu un dalību aktivitātēs, bērni uz grupu </w:t>
      </w:r>
      <w:r w:rsidR="00E75771" w:rsidRPr="00B0168B">
        <w:rPr>
          <w:rFonts w:ascii="Times New Roman" w:eastAsia="Times New Roman" w:hAnsi="Times New Roman"/>
          <w:sz w:val="24"/>
          <w:szCs w:val="28"/>
          <w:lang w:eastAsia="lv-LV"/>
        </w:rPr>
        <w:t>tiek atvesti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līdz plkst. </w:t>
      </w:r>
      <w:r w:rsidRPr="00E46EF0">
        <w:rPr>
          <w:rFonts w:ascii="Times New Roman" w:eastAsia="Times New Roman" w:hAnsi="Times New Roman"/>
          <w:sz w:val="24"/>
          <w:szCs w:val="28"/>
          <w:lang w:eastAsia="lv-LV"/>
        </w:rPr>
        <w:t>08:20</w:t>
      </w:r>
      <w:r w:rsidR="00705BEC"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</w:p>
    <w:p w14:paraId="07757EBC" w14:textId="6FDCBA35" w:rsidR="00BE0293" w:rsidRPr="00B0168B" w:rsidRDefault="00DD1B30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P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iecgadīgajiem un sešgadīgajiem bērniem aktivitāšu  apmeklējums ir obligāts.</w:t>
      </w:r>
    </w:p>
    <w:p w14:paraId="418BA6F9" w14:textId="112B2C56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Izglītības process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estādē notiek saskaņā ar gada tematisko plānu un aktivitāšu sarakstu.</w:t>
      </w:r>
    </w:p>
    <w:p w14:paraId="25916C89" w14:textId="56B0EFB0" w:rsidR="00BE0293" w:rsidRPr="00B0168B" w:rsidRDefault="00DD1B30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76D67">
        <w:rPr>
          <w:rFonts w:ascii="Times New Roman" w:eastAsia="Times New Roman" w:hAnsi="Times New Roman"/>
          <w:sz w:val="24"/>
          <w:szCs w:val="28"/>
          <w:lang w:eastAsia="lv-LV"/>
        </w:rPr>
        <w:t>P</w:t>
      </w:r>
      <w:r w:rsidR="00BE0293" w:rsidRPr="00C76D67">
        <w:rPr>
          <w:rFonts w:ascii="Times New Roman" w:eastAsia="Times New Roman" w:hAnsi="Times New Roman"/>
          <w:sz w:val="24"/>
          <w:szCs w:val="28"/>
          <w:lang w:eastAsia="lv-LV"/>
        </w:rPr>
        <w:t>riekšpusdienas</w:t>
      </w:r>
      <w:r w:rsidR="00477609" w:rsidRPr="00C76D67">
        <w:rPr>
          <w:rFonts w:ascii="Times New Roman" w:eastAsia="Times New Roman" w:hAnsi="Times New Roman"/>
          <w:sz w:val="24"/>
          <w:szCs w:val="28"/>
          <w:lang w:eastAsia="lv-LV"/>
        </w:rPr>
        <w:t xml:space="preserve"> un pēcpusdienas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cēlienā grupās 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>pedagogu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vadībā tiek organizētas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dažādas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aktivitātes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pastaigas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teritorijā un ārpus teritorijas atbilstoši izstrādātajiem maršrutiem</w:t>
      </w:r>
      <w:r w:rsidR="00EC76A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individuālais darbs ar bērniem.</w:t>
      </w:r>
    </w:p>
    <w:p w14:paraId="56FD8196" w14:textId="43D3E53E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Mācību gada laikā tematiskajās aktivitātēs bērniem tiek sniegta informācija par ugunsdrošību, ceļu satiksmes drošību, rīcību ekstremālās situācijās, drošību uz ledus, drošību uz ūdens, personas higiēnu un citiem drošības jautājumiem.</w:t>
      </w:r>
    </w:p>
    <w:p w14:paraId="56612BB6" w14:textId="2AEC95F0" w:rsidR="00502941" w:rsidRPr="00B0168B" w:rsidRDefault="00502941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B0168B">
        <w:rPr>
          <w:rFonts w:ascii="Times New Roman" w:hAnsi="Times New Roman"/>
          <w:sz w:val="24"/>
          <w:szCs w:val="28"/>
        </w:rPr>
        <w:t>Vardarbības novēršanu izglītības iestādē detalizēti nosaka „</w:t>
      </w:r>
      <w:r w:rsidRPr="00C76D67">
        <w:rPr>
          <w:rFonts w:ascii="Times New Roman" w:hAnsi="Times New Roman"/>
          <w:sz w:val="24"/>
          <w:szCs w:val="28"/>
        </w:rPr>
        <w:t>Kārtība par vadītāja un pedagogu rīcību, ja tiek konstatēta fiziska vai emocionāla vardarbība pret izglītojamo”</w:t>
      </w:r>
      <w:r w:rsidRPr="00B0168B">
        <w:rPr>
          <w:rFonts w:ascii="Times New Roman" w:hAnsi="Times New Roman"/>
          <w:sz w:val="24"/>
          <w:szCs w:val="28"/>
        </w:rPr>
        <w:t xml:space="preserve">, kas ir šo noteikumu neatņemama sastāvdaļa un ar tiem iepazīstina atbilstoši šo noteikumu </w:t>
      </w:r>
      <w:r w:rsidR="00EC76A9" w:rsidRPr="00B0168B">
        <w:rPr>
          <w:rFonts w:ascii="Times New Roman" w:hAnsi="Times New Roman"/>
          <w:sz w:val="24"/>
          <w:szCs w:val="28"/>
        </w:rPr>
        <w:t>7. nodaļā noteiktajai</w:t>
      </w:r>
      <w:r w:rsidRPr="00B0168B">
        <w:rPr>
          <w:rFonts w:ascii="Times New Roman" w:hAnsi="Times New Roman"/>
          <w:sz w:val="24"/>
          <w:szCs w:val="28"/>
        </w:rPr>
        <w:t xml:space="preserve"> kārtībai.</w:t>
      </w:r>
    </w:p>
    <w:p w14:paraId="68D6C53F" w14:textId="4598FE3F" w:rsidR="00502941" w:rsidRPr="00B0168B" w:rsidRDefault="00EC76A9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lastRenderedPageBreak/>
        <w:t>Pedagogi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bērnus iepazīstina ar </w:t>
      </w:r>
      <w:r w:rsidR="009013CB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drošības 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>noteikumiem nodarbīb</w:t>
      </w:r>
      <w:r w:rsidR="00917DC2">
        <w:rPr>
          <w:rFonts w:ascii="Times New Roman" w:eastAsia="Times New Roman" w:hAnsi="Times New Roman"/>
          <w:sz w:val="24"/>
          <w:szCs w:val="28"/>
          <w:lang w:eastAsia="lv-LV"/>
        </w:rPr>
        <w:t>u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laikā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mācību gada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septembra un janvāra mēnesī. Par noteikumu pārrunāšanas faktu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="00BE0293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veic ierakstu </w:t>
      </w:r>
      <w:r w:rsidR="00081C45">
        <w:rPr>
          <w:rFonts w:ascii="Times New Roman" w:eastAsia="Times New Roman" w:hAnsi="Times New Roman"/>
          <w:sz w:val="24"/>
          <w:szCs w:val="28"/>
          <w:lang w:eastAsia="lv-LV"/>
        </w:rPr>
        <w:t>skolvadības elektroniskajā sistēmā E-klase.</w:t>
      </w:r>
    </w:p>
    <w:p w14:paraId="53FD4551" w14:textId="77777777" w:rsidR="00081C45" w:rsidRDefault="00BE0293" w:rsidP="00081C45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Pasākumi, kurus organizē citas iestādes (teātra izrādes, koncerti, fotografēšanās, pulciņu nodarbības u.c.), notiek ārpus aktivitāšu laika.</w:t>
      </w:r>
    </w:p>
    <w:p w14:paraId="22511B0E" w14:textId="7897008E" w:rsidR="00BE0293" w:rsidRPr="00081C45" w:rsidRDefault="00BE0293" w:rsidP="00081C45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Pirms pasākumu apmeklējuma grupas </w:t>
      </w:r>
      <w:r w:rsidR="00EC76A9" w:rsidRPr="00081C45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 ar bērniem pārrunā</w:t>
      </w:r>
      <w:r w:rsidR="009013CB"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 kārtības </w:t>
      </w:r>
      <w:r w:rsidRPr="00081C45">
        <w:rPr>
          <w:rFonts w:ascii="Times New Roman" w:eastAsia="Times New Roman" w:hAnsi="Times New Roman"/>
          <w:sz w:val="24"/>
          <w:szCs w:val="28"/>
          <w:lang w:eastAsia="lv-LV"/>
        </w:rPr>
        <w:t>noteikumus pasākum</w:t>
      </w:r>
      <w:r w:rsidR="00EC76A9" w:rsidRPr="00081C45">
        <w:rPr>
          <w:rFonts w:ascii="Times New Roman" w:eastAsia="Times New Roman" w:hAnsi="Times New Roman"/>
          <w:sz w:val="24"/>
          <w:szCs w:val="28"/>
          <w:lang w:eastAsia="lv-LV"/>
        </w:rPr>
        <w:t>ā</w:t>
      </w:r>
      <w:r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. </w:t>
      </w:r>
      <w:r w:rsidR="00EC76A9"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Par pārrunu faktu pedagogs veic ierakstu </w:t>
      </w:r>
      <w:r w:rsidR="00081C45" w:rsidRPr="00081C45">
        <w:rPr>
          <w:rFonts w:ascii="Times New Roman" w:eastAsia="Times New Roman" w:hAnsi="Times New Roman"/>
          <w:sz w:val="24"/>
          <w:szCs w:val="28"/>
          <w:lang w:eastAsia="lv-LV"/>
        </w:rPr>
        <w:t>skolvadības elektroniskajā sistēmā E-klase.</w:t>
      </w:r>
    </w:p>
    <w:p w14:paraId="1C87AF6C" w14:textId="502B5EF9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Pirms došanās ekskursijās, pastaigās ārpus iestādes, grupas </w:t>
      </w:r>
      <w:r w:rsidR="00D8087A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instruē bērnus par</w:t>
      </w:r>
      <w:r w:rsidR="009013CB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kārtības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noteikumiem pasākumā. Par noteikumu pārrunāšanas faktu grupas </w:t>
      </w:r>
      <w:r w:rsidR="00B770B8" w:rsidRPr="00B0168B">
        <w:rPr>
          <w:rFonts w:ascii="Times New Roman" w:eastAsia="Times New Roman" w:hAnsi="Times New Roman"/>
          <w:sz w:val="24"/>
          <w:szCs w:val="28"/>
          <w:lang w:eastAsia="lv-LV"/>
        </w:rPr>
        <w:t>pedagogs veic ierakstu</w:t>
      </w:r>
      <w:r w:rsidR="00081C45" w:rsidRPr="00081C45">
        <w:rPr>
          <w:rFonts w:ascii="Times New Roman" w:eastAsia="Times New Roman" w:hAnsi="Times New Roman"/>
          <w:sz w:val="24"/>
          <w:szCs w:val="28"/>
          <w:lang w:eastAsia="lv-LV"/>
        </w:rPr>
        <w:t xml:space="preserve"> skolvadības elektroniskajā sistēmā E-klase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. Dodoties pastaigā ārpus iestādes</w:t>
      </w:r>
      <w:r w:rsidR="009013CB" w:rsidRPr="00B0168B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="00732F7D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732F7D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estāde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nodrošina 2</w:t>
      </w:r>
      <w:r w:rsidR="00732F7D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pieaugušo klātbūtni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uz katriem 20 bērniem.</w:t>
      </w:r>
    </w:p>
    <w:p w14:paraId="1C6172B7" w14:textId="11875EC4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Iestādes organizētajos pasākumos piedalās tikai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estādē uzņemtie bērni,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darbinieki, vecāki un ģimenes locekļi un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aicināti viesi.</w:t>
      </w:r>
    </w:p>
    <w:p w14:paraId="617A9DF6" w14:textId="42EAAE9E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Vecāki tiek savlaicīgi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 xml:space="preserve"> (</w:t>
      </w:r>
      <w:r w:rsidR="00FE25D0" w:rsidRPr="00FE25D0">
        <w:rPr>
          <w:rFonts w:ascii="Times New Roman" w:eastAsia="Times New Roman" w:hAnsi="Times New Roman"/>
          <w:sz w:val="24"/>
          <w:szCs w:val="28"/>
          <w:lang w:eastAsia="lv-LV"/>
        </w:rPr>
        <w:t>ne vēlāk kā trīs dienas pirms došanās uz pasākumu ārpus izglītības iestādes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)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informēti par organizētajiem pasākumiem. Pasākumi ar bērnu piedalīšanos tiek organizēti saskaņā ar drošības instrukcijām. Par bērnu drošību </w:t>
      </w:r>
      <w:r w:rsidR="00034850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organizētajos pasākumos atbild pasākuma organizators.</w:t>
      </w:r>
    </w:p>
    <w:p w14:paraId="380ACB26" w14:textId="52FD0230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Ekstremālās situācijās </w:t>
      </w:r>
      <w:r w:rsidR="00B770B8" w:rsidRPr="00B0168B">
        <w:rPr>
          <w:rFonts w:ascii="Times New Roman" w:eastAsia="Times New Roman" w:hAnsi="Times New Roman"/>
          <w:sz w:val="24"/>
          <w:szCs w:val="28"/>
          <w:lang w:eastAsia="lv-LV"/>
        </w:rPr>
        <w:t>pedagogs vai atbalsta darbinieks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sniedz pirmo medicīnisko palīdzību vai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>,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ja nepieciešams, evakuē bērnus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-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skolotāja palīgs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izsludina trauksmi un vēršas pie 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administrācijas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pēc palīdzības. Pieaugušie rīkojas atbilstoši </w:t>
      </w:r>
      <w:r w:rsidR="00E46EF0">
        <w:rPr>
          <w:rFonts w:ascii="Times New Roman" w:eastAsia="Times New Roman" w:hAnsi="Times New Roman"/>
          <w:sz w:val="24"/>
          <w:szCs w:val="28"/>
          <w:lang w:eastAsia="lv-LV"/>
        </w:rPr>
        <w:t>Rīcības plānam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1120300C" w14:textId="61614207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Visi pasākumi bērniem kopā ar vecākiem tiek organizēti ne vēlāk kā līdz plkst. </w:t>
      </w:r>
      <w:r w:rsidR="00E46EF0">
        <w:rPr>
          <w:rFonts w:ascii="Times New Roman" w:eastAsia="Times New Roman" w:hAnsi="Times New Roman"/>
          <w:sz w:val="24"/>
          <w:szCs w:val="28"/>
          <w:lang w:eastAsia="lv-LV"/>
        </w:rPr>
        <w:t>18:00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1ADFFB87" w14:textId="33A74FD6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Līdz plkst.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08:</w:t>
      </w:r>
      <w:r w:rsidR="00E46EF0">
        <w:rPr>
          <w:rFonts w:ascii="Times New Roman" w:eastAsia="Times New Roman" w:hAnsi="Times New Roman"/>
          <w:sz w:val="24"/>
          <w:szCs w:val="28"/>
          <w:lang w:eastAsia="lv-LV"/>
        </w:rPr>
        <w:t>3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0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vecāki paziņo 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grupas pedagogiem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 pa tālruni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>: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FE25D0" w:rsidRPr="00FE25D0">
        <w:rPr>
          <w:rFonts w:ascii="Times New Roman" w:eastAsia="Times New Roman" w:hAnsi="Times New Roman"/>
          <w:sz w:val="24"/>
          <w:szCs w:val="28"/>
          <w:lang w:eastAsia="lv-LV"/>
        </w:rPr>
        <w:t>grupa Ķipariņi – 20225849, grupa Zvaniņi – 20253625, grupa Mārītes – 25418845, grupa Podziņas – 20273239, grupa Bitītes – 25409221, grupa Taurenīši – 25462296, grupa Ežuki – 28635633</w:t>
      </w:r>
      <w:r w:rsidR="00FE25D0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par to, ka bērns ir saslimis vai arī neapmeklēs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estādi citu attaisnojošu iemeslu dēļ.</w:t>
      </w:r>
    </w:p>
    <w:p w14:paraId="1DC1223E" w14:textId="46692121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DB4E3F">
        <w:rPr>
          <w:rFonts w:ascii="Times New Roman" w:eastAsia="Times New Roman" w:hAnsi="Times New Roman"/>
          <w:sz w:val="24"/>
          <w:szCs w:val="28"/>
          <w:lang w:eastAsia="lv-LV"/>
        </w:rPr>
        <w:t xml:space="preserve">Atvedot bērnu uz </w:t>
      </w:r>
      <w:r w:rsidR="003930F9" w:rsidRPr="00DB4E3F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DB4E3F">
        <w:rPr>
          <w:rFonts w:ascii="Times New Roman" w:eastAsia="Times New Roman" w:hAnsi="Times New Roman"/>
          <w:sz w:val="24"/>
          <w:szCs w:val="28"/>
          <w:lang w:eastAsia="lv-LV"/>
        </w:rPr>
        <w:t>estādi, vecāki ieved viņu grupas telpās</w:t>
      </w:r>
      <w:r w:rsidR="00883D3A" w:rsidRPr="00DB4E3F">
        <w:rPr>
          <w:rFonts w:ascii="Times New Roman" w:eastAsia="Times New Roman" w:hAnsi="Times New Roman"/>
          <w:sz w:val="24"/>
          <w:szCs w:val="28"/>
          <w:lang w:eastAsia="lv-LV"/>
        </w:rPr>
        <w:t xml:space="preserve"> vai grupas laukumiņa teritorijā (atkarībā no uzņemšanas</w:t>
      </w:r>
      <w:r w:rsidR="00E83FA8" w:rsidRPr="00DB4E3F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883D3A" w:rsidRPr="00DB4E3F">
        <w:rPr>
          <w:rFonts w:ascii="Times New Roman" w:eastAsia="Times New Roman" w:hAnsi="Times New Roman"/>
          <w:sz w:val="24"/>
          <w:szCs w:val="28"/>
          <w:lang w:eastAsia="lv-LV"/>
        </w:rPr>
        <w:t>vietas)</w:t>
      </w:r>
      <w:r w:rsidR="00883D3A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un paziņo grupas </w:t>
      </w:r>
      <w:r w:rsidR="00B770B8" w:rsidRPr="00B0168B">
        <w:rPr>
          <w:rFonts w:ascii="Times New Roman" w:eastAsia="Times New Roman" w:hAnsi="Times New Roman"/>
          <w:sz w:val="24"/>
          <w:szCs w:val="28"/>
          <w:lang w:eastAsia="lv-LV"/>
        </w:rPr>
        <w:t>pedagogam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par bērna ierašanos.</w:t>
      </w:r>
    </w:p>
    <w:p w14:paraId="154B60D8" w14:textId="762F7259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Bērn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iestādē ierodas ar labu veselību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sakopts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, kārtīg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, ar viņam nepieciešamo papildus apģērbu un hig</w:t>
      </w:r>
      <w:r w:rsidR="00B678FC" w:rsidRPr="00B0168B">
        <w:rPr>
          <w:rFonts w:ascii="Times New Roman" w:eastAsia="Times New Roman" w:hAnsi="Times New Roman"/>
          <w:sz w:val="24"/>
          <w:szCs w:val="28"/>
          <w:lang w:eastAsia="lv-LV"/>
        </w:rPr>
        <w:t>iēnas piederumiem. Virsdrēbes atstāj garderobē un nomaina ielas apavus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07CEFA6A" w14:textId="2D900329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Grupas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pedagogam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 vecāki norāda personas</w:t>
      </w:r>
      <w:r w:rsidR="000152A8">
        <w:rPr>
          <w:rFonts w:ascii="Times New Roman" w:eastAsia="Times New Roman" w:hAnsi="Times New Roman"/>
          <w:sz w:val="24"/>
          <w:szCs w:val="28"/>
          <w:lang w:eastAsia="lv-LV"/>
        </w:rPr>
        <w:t xml:space="preserve"> (no 13 gadu vecuma)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kurām ir tiesības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sagaidīt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bērnu no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estādes, par ko </w:t>
      </w:r>
      <w:r w:rsidR="00C76D67">
        <w:rPr>
          <w:rFonts w:ascii="Times New Roman" w:eastAsia="Times New Roman" w:hAnsi="Times New Roman"/>
          <w:sz w:val="24"/>
          <w:szCs w:val="28"/>
          <w:lang w:eastAsia="lv-LV"/>
        </w:rPr>
        <w:t>vecāki iesniedz iesniegumu un</w:t>
      </w:r>
      <w:r w:rsidR="00883D3A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savlaicīgi paziņo grupas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pedagogam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, ja bērnu no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</w:t>
      </w:r>
      <w:r w:rsidR="004A7020" w:rsidRPr="00B0168B">
        <w:rPr>
          <w:rFonts w:ascii="Times New Roman" w:eastAsia="Times New Roman" w:hAnsi="Times New Roman"/>
          <w:sz w:val="24"/>
          <w:szCs w:val="28"/>
          <w:lang w:eastAsia="lv-LV"/>
        </w:rPr>
        <w:t>sagaidīs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cita persona.</w:t>
      </w:r>
    </w:p>
    <w:p w14:paraId="2A6973F9" w14:textId="1A183BAC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Grupas 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>pedagogam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ir tiesības vakarā 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>ne</w:t>
      </w:r>
      <w:r w:rsidR="00705876">
        <w:rPr>
          <w:rFonts w:ascii="Times New Roman" w:eastAsia="Times New Roman" w:hAnsi="Times New Roman"/>
          <w:sz w:val="24"/>
          <w:szCs w:val="28"/>
          <w:lang w:eastAsia="lv-LV"/>
        </w:rPr>
        <w:t>nodot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bērnu personām, par kurām nav brīdinājuši vecāki, kā arī jebkurai personai, kura pēc bē</w:t>
      </w:r>
      <w:r w:rsidR="00B678FC" w:rsidRPr="00B0168B">
        <w:rPr>
          <w:rFonts w:ascii="Times New Roman" w:eastAsia="Times New Roman" w:hAnsi="Times New Roman"/>
          <w:sz w:val="24"/>
          <w:szCs w:val="28"/>
          <w:lang w:eastAsia="lv-LV"/>
        </w:rPr>
        <w:t>rna ieradusies reibuma stāvoklī vai citos gadījumos, ja ir pamatotas aizdomas, ka tas var kaitēt bērna interesēm.</w:t>
      </w:r>
    </w:p>
    <w:p w14:paraId="2A92EB87" w14:textId="6DC6489E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Grup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>a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s telpās aizliegts ienest un lietot jebkura veida medikamentus. Ja bērnam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estādē nepieciešams </w:t>
      </w:r>
      <w:r w:rsidR="00732F7D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sniegt medicīnisko palīdzību, 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grupas 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vēršas pie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estādes medicīnas māsas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pēc palīdzības.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271399" w:rsidRPr="00E83FA8">
        <w:rPr>
          <w:rFonts w:ascii="Times New Roman" w:eastAsia="Times New Roman" w:hAnsi="Times New Roman"/>
          <w:sz w:val="24"/>
          <w:szCs w:val="28"/>
          <w:lang w:eastAsia="lv-LV"/>
        </w:rPr>
        <w:t>Bez ārsta norādījumiem medicīnas māsa nepielieto medikamentus, neskatoties uz vecāku lūgumu.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</w:p>
    <w:p w14:paraId="6A828ADD" w14:textId="77777777" w:rsidR="0005190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Gadījumos, kad bērnam ir nepieciešama medicīniskā palīdzība, 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estāde ziņo bērna vecākiem un ātra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jai 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medicīniska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>jai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palīdzībai</w:t>
      </w:r>
      <w:r w:rsidR="001D6411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par medicīniskās palīdzības nepieciešamību.</w:t>
      </w:r>
    </w:p>
    <w:p w14:paraId="61626C3D" w14:textId="45C14D36" w:rsidR="00BE0293" w:rsidRPr="00B0168B" w:rsidRDefault="0005190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lastRenderedPageBreak/>
        <w:t>Maksājumi par izglītojamo ēdināšanu</w:t>
      </w:r>
      <w:r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E0293"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veicami pēc kvīts saņemšanas līdz katra mēneša </w:t>
      </w:r>
      <w:r w:rsidR="00705876" w:rsidRPr="00051903">
        <w:rPr>
          <w:rFonts w:ascii="Times New Roman" w:eastAsia="Times New Roman" w:hAnsi="Times New Roman"/>
          <w:sz w:val="24"/>
          <w:szCs w:val="28"/>
          <w:lang w:eastAsia="lv-LV"/>
        </w:rPr>
        <w:t>20</w:t>
      </w:r>
      <w:r w:rsidR="00BE0293"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. </w:t>
      </w:r>
      <w:r w:rsidR="00E55436" w:rsidRPr="00051903">
        <w:rPr>
          <w:rFonts w:ascii="Times New Roman" w:eastAsia="Times New Roman" w:hAnsi="Times New Roman"/>
          <w:sz w:val="24"/>
          <w:szCs w:val="28"/>
          <w:lang w:eastAsia="lv-LV"/>
        </w:rPr>
        <w:t>d</w:t>
      </w:r>
      <w:r w:rsidR="00BE0293" w:rsidRPr="00051903">
        <w:rPr>
          <w:rFonts w:ascii="Times New Roman" w:eastAsia="Times New Roman" w:hAnsi="Times New Roman"/>
          <w:sz w:val="24"/>
          <w:szCs w:val="28"/>
          <w:lang w:eastAsia="lv-LV"/>
        </w:rPr>
        <w:t>atumam</w:t>
      </w:r>
      <w:r w:rsidR="00705876"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 ar pārskaitījumu bankā</w:t>
      </w:r>
      <w:r w:rsidR="00036FD9"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 uz kvītī norādīto bankas kontu. </w:t>
      </w:r>
      <w:r w:rsidR="00705876" w:rsidRP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</w:p>
    <w:p w14:paraId="6B3F3278" w14:textId="393896DF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Maksa par bērna ēdināšanu tiek aprēķināta atbilstoši </w:t>
      </w:r>
      <w:r w:rsidR="00036FD9">
        <w:rPr>
          <w:rFonts w:ascii="Times New Roman" w:eastAsia="Times New Roman" w:hAnsi="Times New Roman"/>
          <w:sz w:val="24"/>
          <w:szCs w:val="28"/>
          <w:lang w:eastAsia="lv-LV"/>
        </w:rPr>
        <w:t>Krāslavas novada pašvaldības domes sēdes lēmumam Nr.957 “Par izglītojamo ēdināšanas maksu un finansēšanas kārtību Krāslavas novada pašvaldības izglītības iestādēs”.</w:t>
      </w:r>
    </w:p>
    <w:p w14:paraId="72801A54" w14:textId="28BC3B82" w:rsidR="00BE0293" w:rsidRPr="00036FD9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Vecāki tiek atbrīvoti no maksas par bērnu ēdināšanu pirmsskolas izglītības iestādē, ja bērns neapmeklē pirmsskolas izglītības iestādi</w:t>
      </w:r>
      <w:r w:rsidR="00271399" w:rsidRP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šādos gadījumos:</w:t>
      </w:r>
    </w:p>
    <w:p w14:paraId="0506269F" w14:textId="77777777" w:rsidR="00B0168B" w:rsidRPr="00036FD9" w:rsidRDefault="00B678FC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bērna</w:t>
      </w:r>
      <w:r w:rsidR="00BE0293" w:rsidRP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 slimības l</w:t>
      </w: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aikā, ko apliecina ārsta izziņa</w:t>
      </w:r>
      <w:r w:rsidR="00BE0293" w:rsidRPr="00036FD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1F7E4C98" w14:textId="11665DCF" w:rsidR="00BE029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vecāku ikgadējā atvaļinājuma laikā</w:t>
      </w:r>
      <w:r w:rsidR="00036FD9" w:rsidRP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 līdz 3 mēnešiem izglītojamiem līdz 4</w:t>
      </w:r>
      <w:r w:rsid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036FD9" w:rsidRPr="00036FD9">
        <w:rPr>
          <w:rFonts w:ascii="Times New Roman" w:eastAsia="Times New Roman" w:hAnsi="Times New Roman"/>
          <w:sz w:val="24"/>
          <w:szCs w:val="28"/>
          <w:lang w:eastAsia="lv-LV"/>
        </w:rPr>
        <w:t>gadu vecumam visa gada laikā</w:t>
      </w: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, iesniedzot iesniegumu</w:t>
      </w:r>
      <w:r w:rsidR="00036FD9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1C32246A" w14:textId="271D52A4" w:rsidR="00036FD9" w:rsidRPr="00B0168B" w:rsidRDefault="00036FD9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vecāku ikgadējā atvaļinājuma laikā līdz 3 mēnešiem izglītojamiem </w:t>
      </w:r>
      <w:r>
        <w:rPr>
          <w:rFonts w:ascii="Times New Roman" w:eastAsia="Times New Roman" w:hAnsi="Times New Roman"/>
          <w:sz w:val="24"/>
          <w:szCs w:val="28"/>
          <w:lang w:eastAsia="lv-LV"/>
        </w:rPr>
        <w:t>no 5</w:t>
      </w: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 xml:space="preserve"> gadu vecumam </w:t>
      </w:r>
      <w:r>
        <w:rPr>
          <w:rFonts w:ascii="Times New Roman" w:eastAsia="Times New Roman" w:hAnsi="Times New Roman"/>
          <w:sz w:val="24"/>
          <w:szCs w:val="28"/>
          <w:lang w:eastAsia="lv-LV"/>
        </w:rPr>
        <w:t>vasaras periodā</w:t>
      </w:r>
      <w:r w:rsidRPr="00036FD9">
        <w:rPr>
          <w:rFonts w:ascii="Times New Roman" w:eastAsia="Times New Roman" w:hAnsi="Times New Roman"/>
          <w:sz w:val="24"/>
          <w:szCs w:val="28"/>
          <w:lang w:eastAsia="lv-LV"/>
        </w:rPr>
        <w:t>, iesniedzot iesniegumu</w:t>
      </w:r>
    </w:p>
    <w:p w14:paraId="4B4D1D36" w14:textId="11D61E27" w:rsidR="00BE0293" w:rsidRPr="00B0168B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Vecākiem tiek piešķirti atvieglojumi par bērna ēdināšanu atbilstoši </w:t>
      </w:r>
      <w:r w:rsidR="00051903" w:rsidRPr="00051903">
        <w:rPr>
          <w:rFonts w:ascii="Times New Roman" w:eastAsia="Times New Roman" w:hAnsi="Times New Roman"/>
          <w:sz w:val="24"/>
          <w:szCs w:val="28"/>
          <w:lang w:eastAsia="lv-LV"/>
        </w:rPr>
        <w:t>Krāslavas novada pašvaldības domes sēdes lēmumam Nr.957 “Par izglītojamo ēdināšanas maksu un finansēšanas kārtību Krāslavas novada pašvaldības izglītības iestādēs”</w:t>
      </w:r>
      <w:r w:rsidR="00051903">
        <w:rPr>
          <w:rFonts w:ascii="Times New Roman" w:eastAsia="Times New Roman" w:hAnsi="Times New Roman"/>
          <w:sz w:val="24"/>
          <w:szCs w:val="28"/>
          <w:lang w:eastAsia="lv-LV"/>
        </w:rPr>
        <w:t xml:space="preserve"> 2.1.punkts: samazināt vecāku maksu par 50% apmērā no 1. punktā noteiktās maksas obligātā izglītības vecuma (5-6 gadi) izglītojamo ēdināšanai (no septembra līdz maija mēnesim (ieskaitot)).</w:t>
      </w:r>
    </w:p>
    <w:p w14:paraId="41D8C51F" w14:textId="75851310" w:rsidR="00BE029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Maksājuma uzdevumus par </w:t>
      </w:r>
      <w:r w:rsidR="00051903">
        <w:rPr>
          <w:rFonts w:ascii="Times New Roman" w:eastAsia="Times New Roman" w:hAnsi="Times New Roman"/>
          <w:sz w:val="24"/>
          <w:szCs w:val="28"/>
          <w:lang w:eastAsia="lv-LV"/>
        </w:rPr>
        <w:t>izglītojamā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ēdināšanu vecāki saglabā visu laiku, kamēr bērns apmeklē </w:t>
      </w:r>
      <w:r w:rsidR="003930F9" w:rsidRPr="00B0168B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>estādi un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vēlams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vēl </w:t>
      </w:r>
      <w:r w:rsidR="00271399" w:rsidRPr="00B0168B">
        <w:rPr>
          <w:rFonts w:ascii="Times New Roman" w:eastAsia="Times New Roman" w:hAnsi="Times New Roman"/>
          <w:sz w:val="24"/>
          <w:szCs w:val="28"/>
          <w:lang w:eastAsia="lv-LV"/>
        </w:rPr>
        <w:t>3</w:t>
      </w:r>
      <w:r w:rsidRPr="00B0168B">
        <w:rPr>
          <w:rFonts w:ascii="Times New Roman" w:eastAsia="Times New Roman" w:hAnsi="Times New Roman"/>
          <w:sz w:val="24"/>
          <w:szCs w:val="28"/>
          <w:lang w:eastAsia="lv-LV"/>
        </w:rPr>
        <w:t xml:space="preserve"> mēnešus pēc izstāšanās.</w:t>
      </w:r>
    </w:p>
    <w:p w14:paraId="5B94CBF3" w14:textId="3EFD9944" w:rsidR="00705876" w:rsidRPr="00B0168B" w:rsidRDefault="00705876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Bērnu klātb</w:t>
      </w:r>
      <w:r w:rsidR="00C76D67">
        <w:rPr>
          <w:rFonts w:ascii="Times New Roman" w:eastAsia="Times New Roman" w:hAnsi="Times New Roman"/>
          <w:sz w:val="24"/>
          <w:szCs w:val="28"/>
          <w:lang w:eastAsia="lv-LV"/>
        </w:rPr>
        <w:t>ūtnē nav pie</w:t>
      </w:r>
      <w:r>
        <w:rPr>
          <w:rFonts w:ascii="Times New Roman" w:eastAsia="Times New Roman" w:hAnsi="Times New Roman"/>
          <w:sz w:val="24"/>
          <w:szCs w:val="28"/>
          <w:lang w:eastAsia="lv-LV"/>
        </w:rPr>
        <w:t>ļaujams risināt strīdīgus gadījumus. Pret bērnu nedrīkst izturēties cietsirdīgi, nedrīkst fiziski sodīt un aizskart viņa cieņu un godu.</w:t>
      </w:r>
    </w:p>
    <w:p w14:paraId="3E4EA51F" w14:textId="247165BC" w:rsidR="00BE0293" w:rsidRPr="009C219F" w:rsidRDefault="00BE0293" w:rsidP="00ED59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F522D12" w14:textId="66AF3A83" w:rsidR="00BE0293" w:rsidRPr="000E4F60" w:rsidRDefault="000E4F60" w:rsidP="00BB63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="00DB348D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</w:t>
      </w:r>
      <w:r w:rsidR="00B4604E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Atbildība par n</w:t>
      </w:r>
      <w:r w:rsidR="00BE0293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oteikumu neievērošanu</w:t>
      </w:r>
    </w:p>
    <w:p w14:paraId="2E97BC52" w14:textId="77777777" w:rsidR="00BE0293" w:rsidRPr="009C219F" w:rsidRDefault="00BE0293" w:rsidP="00ED59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14:paraId="0E2052C9" w14:textId="6D2BEE4D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Noteikumu ievērošana </w:t>
      </w:r>
      <w:r w:rsidR="00F904AB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ir obligāta 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vecākiem un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estādes personālam.</w:t>
      </w:r>
    </w:p>
    <w:p w14:paraId="091496F4" w14:textId="2130A5BB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Noteikumu neievērošanas gadījumā</w:t>
      </w:r>
      <w:r w:rsidR="00B4604E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atbildīgā persona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:</w:t>
      </w:r>
    </w:p>
    <w:p w14:paraId="2354C41B" w14:textId="77777777" w:rsidR="00AC1C2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var izteikt mutisku aizrādījumu;</w:t>
      </w:r>
    </w:p>
    <w:p w14:paraId="0177215A" w14:textId="77777777" w:rsidR="00AC1C2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var veikt individuālas pārrunas ar vecākiem;</w:t>
      </w:r>
    </w:p>
    <w:p w14:paraId="1A755327" w14:textId="18654E3C" w:rsidR="00BE0293" w:rsidRPr="00AC1C2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var nosūtīt rakstisku brīdinājumu par bērna atskaitīšanu no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estādes, izņemot </w:t>
      </w:r>
      <w:r w:rsidR="00567E0E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piecgadīgos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un </w:t>
      </w:r>
      <w:r w:rsidR="00567E0E" w:rsidRPr="00AC1C23">
        <w:rPr>
          <w:rFonts w:ascii="Times New Roman" w:eastAsia="Times New Roman" w:hAnsi="Times New Roman"/>
          <w:sz w:val="24"/>
          <w:szCs w:val="28"/>
          <w:lang w:eastAsia="lv-LV"/>
        </w:rPr>
        <w:t>seš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gadīgos </w:t>
      </w:r>
      <w:r w:rsidR="007530AE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bērnus, kuru apmācība ir obligāta; </w:t>
      </w:r>
    </w:p>
    <w:p w14:paraId="06672D66" w14:textId="3DF40B88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Gadījumos, kad vecāki pārkāpuši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n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oteikumus, grupas </w:t>
      </w:r>
      <w:r w:rsidR="00F904AB" w:rsidRPr="00AC1C23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vai cits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darbinieks iesniedz rakstisku ziņojumu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</w:t>
      </w:r>
      <w:r w:rsidR="00B4604E" w:rsidRPr="00AC1C23">
        <w:rPr>
          <w:rFonts w:ascii="Times New Roman" w:eastAsia="Times New Roman" w:hAnsi="Times New Roman"/>
          <w:sz w:val="24"/>
          <w:szCs w:val="28"/>
          <w:lang w:eastAsia="lv-LV"/>
        </w:rPr>
        <w:t>vadībai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3F45456C" w14:textId="6BD706D9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Jautājumu </w:t>
      </w:r>
      <w:r w:rsidR="00B678FC" w:rsidRPr="00AC1C23">
        <w:rPr>
          <w:rFonts w:ascii="Times New Roman" w:eastAsia="Times New Roman" w:hAnsi="Times New Roman"/>
          <w:sz w:val="24"/>
          <w:szCs w:val="28"/>
          <w:lang w:eastAsia="lv-LV"/>
        </w:rPr>
        <w:t>izskata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individuālās pārrunās:</w:t>
      </w:r>
    </w:p>
    <w:p w14:paraId="3555EB5B" w14:textId="77777777" w:rsidR="00AC1C2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grupas </w:t>
      </w:r>
      <w:r w:rsidR="00F904AB" w:rsidRPr="00AC1C23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ar vecākiem;</w:t>
      </w:r>
    </w:p>
    <w:p w14:paraId="2B9C1105" w14:textId="77777777" w:rsidR="00AC1C23" w:rsidRDefault="003930F9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</w:t>
      </w:r>
      <w:r w:rsidR="007B2811" w:rsidRPr="00AC1C23">
        <w:rPr>
          <w:rFonts w:ascii="Times New Roman" w:eastAsia="Times New Roman" w:hAnsi="Times New Roman"/>
          <w:sz w:val="24"/>
          <w:szCs w:val="28"/>
          <w:lang w:eastAsia="lv-LV"/>
        </w:rPr>
        <w:t>vadība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kopā ar grupas </w:t>
      </w:r>
      <w:r w:rsidR="00F904AB" w:rsidRPr="00AC1C23">
        <w:rPr>
          <w:rFonts w:ascii="Times New Roman" w:eastAsia="Times New Roman" w:hAnsi="Times New Roman"/>
          <w:sz w:val="24"/>
          <w:szCs w:val="28"/>
          <w:lang w:eastAsia="lv-LV"/>
        </w:rPr>
        <w:t>pedagogu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un vecākiem;</w:t>
      </w:r>
    </w:p>
    <w:p w14:paraId="2A8313F0" w14:textId="77777777" w:rsidR="00AC1C23" w:rsidRDefault="00BE0293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grupas vecāku sapulcē;</w:t>
      </w:r>
    </w:p>
    <w:p w14:paraId="5143FA65" w14:textId="4971B6EA" w:rsidR="00BE0293" w:rsidRPr="00AC1C23" w:rsidRDefault="003930F9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>estādes padomes sēdē.</w:t>
      </w:r>
    </w:p>
    <w:p w14:paraId="37E9D307" w14:textId="1F4CCC67" w:rsidR="001C196A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Gadījumos, kad ir aizdomas par pielietoto </w:t>
      </w:r>
      <w:r w:rsidR="00A90686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fizisko vai emocionālo 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vardarbību, administratīvi vai krimināli sodāmiem pārkāpumiem pret bērniem,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estāde sazinās ar vecākiem un nekavējoties ziņo tiesībsargājošām iestādēm.</w:t>
      </w:r>
      <w:r w:rsidR="003D3A9D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Bērna veselības aizsardzība un drošība ir primārais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3D3A9D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uzdevums, kas </w:t>
      </w:r>
      <w:r w:rsidR="008A7651" w:rsidRPr="00AC1C23">
        <w:rPr>
          <w:rFonts w:ascii="Times New Roman" w:eastAsia="Times New Roman" w:hAnsi="Times New Roman"/>
          <w:sz w:val="24"/>
          <w:szCs w:val="28"/>
          <w:lang w:eastAsia="lv-LV"/>
        </w:rPr>
        <w:t>t</w:t>
      </w:r>
      <w:r w:rsidR="00B678FC" w:rsidRPr="00AC1C23">
        <w:rPr>
          <w:rFonts w:ascii="Times New Roman" w:eastAsia="Times New Roman" w:hAnsi="Times New Roman"/>
          <w:sz w:val="24"/>
          <w:szCs w:val="28"/>
          <w:lang w:eastAsia="lv-LV"/>
        </w:rPr>
        <w:t>iek nodrošināts nekavējoties</w:t>
      </w:r>
      <w:r w:rsidR="003D3A9D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. </w:t>
      </w:r>
    </w:p>
    <w:p w14:paraId="56E42FA1" w14:textId="7715A58D" w:rsidR="003D47C5" w:rsidRPr="003D47C5" w:rsidRDefault="007B2811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D47C5">
        <w:rPr>
          <w:rFonts w:ascii="Times New Roman" w:eastAsia="Times New Roman" w:hAnsi="Times New Roman"/>
          <w:sz w:val="24"/>
          <w:szCs w:val="28"/>
          <w:lang w:eastAsia="lv-LV"/>
        </w:rPr>
        <w:t>Iestādei</w:t>
      </w:r>
      <w:r w:rsidR="00BE0293" w:rsidRPr="003D47C5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678FC" w:rsidRPr="003D47C5">
        <w:rPr>
          <w:rFonts w:ascii="Times New Roman" w:eastAsia="Times New Roman" w:hAnsi="Times New Roman"/>
          <w:sz w:val="24"/>
          <w:szCs w:val="28"/>
          <w:lang w:eastAsia="lv-LV"/>
        </w:rPr>
        <w:t xml:space="preserve">normatīvajos aktos noteiktajā kārtībā </w:t>
      </w:r>
      <w:r w:rsidR="00BE0293" w:rsidRPr="003D47C5">
        <w:rPr>
          <w:rFonts w:ascii="Times New Roman" w:eastAsia="Times New Roman" w:hAnsi="Times New Roman"/>
          <w:sz w:val="24"/>
          <w:szCs w:val="28"/>
          <w:lang w:eastAsia="lv-LV"/>
        </w:rPr>
        <w:t xml:space="preserve">ir tiesības atskaitīt bērnu no </w:t>
      </w:r>
      <w:r w:rsidR="003930F9" w:rsidRPr="003D47C5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="00BE0293" w:rsidRPr="003D47C5">
        <w:rPr>
          <w:rFonts w:ascii="Times New Roman" w:eastAsia="Times New Roman" w:hAnsi="Times New Roman"/>
          <w:sz w:val="24"/>
          <w:szCs w:val="28"/>
          <w:lang w:eastAsia="lv-LV"/>
        </w:rPr>
        <w:t>estādes</w:t>
      </w:r>
      <w:r w:rsidR="00BE0293" w:rsidRPr="003D47C5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77AC380C" w14:textId="73EA41D3" w:rsidR="00677B8F" w:rsidRDefault="00677B8F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77B8F">
        <w:rPr>
          <w:rFonts w:ascii="Times New Roman" w:eastAsia="Times New Roman" w:hAnsi="Times New Roman"/>
          <w:sz w:val="24"/>
          <w:szCs w:val="24"/>
          <w:lang w:eastAsia="lv-LV"/>
        </w:rPr>
        <w:t>pēc pirmsskolas izglītības programmas apguves, ja izglītojamais ir uzņemts vispārējās pamatizglītības programmā;</w:t>
      </w:r>
    </w:p>
    <w:p w14:paraId="70243AE4" w14:textId="09A6ACF1" w:rsidR="003D47C5" w:rsidRDefault="003D47C5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pamatojoties uz vecāku iesniegumu, izņemot obligātajā izglītības ieguves vecumā esošu izglītojamo;</w:t>
      </w:r>
    </w:p>
    <w:p w14:paraId="5A4548AE" w14:textId="0358C34A" w:rsidR="003D47C5" w:rsidRDefault="003D47C5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ja iz</w:t>
      </w:r>
      <w:r w:rsidR="00E83FA8">
        <w:rPr>
          <w:rFonts w:ascii="Times New Roman" w:eastAsia="Times New Roman" w:hAnsi="Times New Roman"/>
          <w:sz w:val="24"/>
          <w:szCs w:val="24"/>
          <w:lang w:eastAsia="lv-LV"/>
        </w:rPr>
        <w:t>glītojamais ir izbraucis no valsts.</w:t>
      </w:r>
    </w:p>
    <w:p w14:paraId="53C089F2" w14:textId="2F47CCFD" w:rsidR="00677B8F" w:rsidRPr="00677B8F" w:rsidRDefault="00677B8F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z w:val="24"/>
          <w:szCs w:val="28"/>
          <w:lang w:eastAsia="lv-LV"/>
        </w:rPr>
      </w:pPr>
      <w:r w:rsidRPr="00677B8F">
        <w:rPr>
          <w:rFonts w:ascii="Times New Roman" w:eastAsia="Times New Roman" w:hAnsi="Times New Roman"/>
          <w:iCs/>
          <w:sz w:val="24"/>
          <w:szCs w:val="28"/>
          <w:lang w:eastAsia="lv-LV"/>
        </w:rPr>
        <w:lastRenderedPageBreak/>
        <w:t>ja izglītojamais ir uzņemts citā izglītības iestādē</w:t>
      </w:r>
    </w:p>
    <w:p w14:paraId="29D3FD3B" w14:textId="14DCC1C8" w:rsidR="00AC1C23" w:rsidRPr="00677B8F" w:rsidRDefault="003D3A9D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j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>a bērna veselības stāvoklis saskaņā ar pedagoģiski medicīniskās komisijas slēdzienu nepieļauj viņa atrašanos vispārēja tipa pirmsskolas izglītības iestādē</w:t>
      </w:r>
      <w:r w:rsidR="00C64B30" w:rsidRPr="00AC1C23">
        <w:rPr>
          <w:rFonts w:ascii="Times New Roman" w:eastAsia="Times New Roman" w:hAnsi="Times New Roman"/>
          <w:sz w:val="24"/>
          <w:szCs w:val="28"/>
          <w:lang w:eastAsia="lv-LV"/>
        </w:rPr>
        <w:t>;</w:t>
      </w:r>
    </w:p>
    <w:p w14:paraId="7402C3F6" w14:textId="14639D00" w:rsidR="00677B8F" w:rsidRPr="00677B8F" w:rsidRDefault="00677B8F" w:rsidP="00EB2FA7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z w:val="24"/>
          <w:szCs w:val="28"/>
          <w:lang w:eastAsia="lv-LV"/>
        </w:rPr>
      </w:pPr>
      <w:r w:rsidRPr="00677B8F">
        <w:rPr>
          <w:rFonts w:ascii="Times New Roman" w:eastAsia="Times New Roman" w:hAnsi="Times New Roman"/>
          <w:iCs/>
          <w:sz w:val="24"/>
          <w:szCs w:val="28"/>
          <w:lang w:eastAsia="lv-LV"/>
        </w:rPr>
        <w:t xml:space="preserve">ja izglītojamais, izņemot obligātajā izglītības vecumā esošu izglītojamo, bez attaisnojoša iemesla nav apmeklējis izglītības iestādi </w:t>
      </w:r>
      <w:r w:rsidR="00DB4E3F">
        <w:rPr>
          <w:rFonts w:ascii="Times New Roman" w:eastAsia="Times New Roman" w:hAnsi="Times New Roman"/>
          <w:iCs/>
          <w:sz w:val="24"/>
          <w:szCs w:val="28"/>
          <w:lang w:eastAsia="lv-LV"/>
        </w:rPr>
        <w:t>20</w:t>
      </w:r>
      <w:r w:rsidRPr="00677B8F">
        <w:rPr>
          <w:rFonts w:ascii="Times New Roman" w:eastAsia="Times New Roman" w:hAnsi="Times New Roman"/>
          <w:iCs/>
          <w:sz w:val="24"/>
          <w:szCs w:val="28"/>
          <w:lang w:eastAsia="lv-LV"/>
        </w:rPr>
        <w:t xml:space="preserve"> dienas </w:t>
      </w:r>
      <w:r w:rsidR="00DB4E3F">
        <w:rPr>
          <w:rFonts w:ascii="Times New Roman" w:eastAsia="Times New Roman" w:hAnsi="Times New Roman"/>
          <w:iCs/>
          <w:sz w:val="24"/>
          <w:szCs w:val="28"/>
          <w:lang w:eastAsia="lv-LV"/>
        </w:rPr>
        <w:t>semestra</w:t>
      </w:r>
      <w:r w:rsidRPr="00677B8F">
        <w:rPr>
          <w:rFonts w:ascii="Times New Roman" w:eastAsia="Times New Roman" w:hAnsi="Times New Roman"/>
          <w:iCs/>
          <w:sz w:val="24"/>
          <w:szCs w:val="28"/>
          <w:lang w:eastAsia="lv-LV"/>
        </w:rPr>
        <w:t xml:space="preserve"> laikā. </w:t>
      </w:r>
    </w:p>
    <w:p w14:paraId="3B9D9C08" w14:textId="77777777" w:rsidR="00B965D6" w:rsidRPr="009C219F" w:rsidRDefault="00B965D6" w:rsidP="00ED59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CD07D7" w14:textId="0FA5F7B1" w:rsidR="00BE0293" w:rsidRPr="000E4F60" w:rsidRDefault="00644819" w:rsidP="00BB63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</w:t>
      </w:r>
      <w:r w:rsidR="00BE0293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BE0293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Kārtība, kādā vecāki un bērni tiek iepazīstināti a</w:t>
      </w:r>
      <w:r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 iekšējās kārtības noteikumiem</w:t>
      </w:r>
    </w:p>
    <w:p w14:paraId="5CB29407" w14:textId="77777777" w:rsidR="00BE0293" w:rsidRPr="009C219F" w:rsidRDefault="00BE0293" w:rsidP="00ED59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14:paraId="49E5B0FA" w14:textId="108F2113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Pirms bērna uzņemšanas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estādē,</w:t>
      </w:r>
      <w:r w:rsidR="00B965D6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grupas </w:t>
      </w:r>
      <w:r w:rsidR="00B965D6" w:rsidRPr="00AC1C23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="00B678FC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  iepazīstina </w:t>
      </w:r>
      <w:r w:rsidR="00B965D6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vecākus </w:t>
      </w:r>
      <w:r w:rsidR="00B678FC" w:rsidRPr="00AC1C23">
        <w:rPr>
          <w:rFonts w:ascii="Times New Roman" w:eastAsia="Times New Roman" w:hAnsi="Times New Roman"/>
          <w:sz w:val="24"/>
          <w:szCs w:val="28"/>
          <w:lang w:eastAsia="lv-LV"/>
        </w:rPr>
        <w:t>ar n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oteikumiem, ko vecāki apliecina ar savu parakstu.</w:t>
      </w:r>
    </w:p>
    <w:p w14:paraId="0BC337E5" w14:textId="18C5F34E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Grup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as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B965D6" w:rsidRPr="00AC1C23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katru gadu septembrī</w:t>
      </w:r>
      <w:r w:rsidR="00677B8F">
        <w:rPr>
          <w:rFonts w:ascii="Times New Roman" w:eastAsia="Times New Roman" w:hAnsi="Times New Roman"/>
          <w:sz w:val="24"/>
          <w:szCs w:val="28"/>
          <w:lang w:eastAsia="lv-LV"/>
        </w:rPr>
        <w:t>-oktobrī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organizētajās grupas sapulcēs atkārtoti iepazīstina vecākus ar </w:t>
      </w:r>
      <w:r w:rsidR="00B678FC" w:rsidRPr="00AC1C23">
        <w:rPr>
          <w:rFonts w:ascii="Times New Roman" w:eastAsia="Times New Roman" w:hAnsi="Times New Roman"/>
          <w:sz w:val="24"/>
          <w:szCs w:val="28"/>
          <w:lang w:eastAsia="lv-LV"/>
        </w:rPr>
        <w:t>n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oteikumiem, ko vecāki apliecina ar savu parakstu.</w:t>
      </w:r>
    </w:p>
    <w:p w14:paraId="5B441432" w14:textId="31196DA1" w:rsidR="00BE0293" w:rsidRPr="00AC1C23" w:rsidRDefault="00B4604E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Noteikumi </w:t>
      </w:r>
      <w:r w:rsidR="00BE0293" w:rsidRPr="00AC1C23">
        <w:rPr>
          <w:rFonts w:ascii="Times New Roman" w:eastAsia="Times New Roman" w:hAnsi="Times New Roman"/>
          <w:sz w:val="24"/>
          <w:szCs w:val="28"/>
          <w:lang w:eastAsia="lv-LV"/>
        </w:rPr>
        <w:t>tiek izvietoti un ar tiem var iepazīties informācijas stendā.</w:t>
      </w:r>
    </w:p>
    <w:p w14:paraId="5DC7B15B" w14:textId="167638D5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Informācijas stendā vecākiem ir izvietota informācija par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estādes </w:t>
      </w:r>
      <w:r w:rsidR="00B4604E" w:rsidRPr="00AC1C23">
        <w:rPr>
          <w:rFonts w:ascii="Times New Roman" w:eastAsia="Times New Roman" w:hAnsi="Times New Roman"/>
          <w:sz w:val="24"/>
          <w:szCs w:val="28"/>
          <w:lang w:eastAsia="lv-LV"/>
        </w:rPr>
        <w:t>vadības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pieņemšanas laikiem.</w:t>
      </w:r>
    </w:p>
    <w:p w14:paraId="50EBDF2D" w14:textId="4F53DAF3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Evakuācijas plāni ir izvietoti katrā </w:t>
      </w:r>
      <w:r w:rsidR="003930F9" w:rsidRPr="00AC1C23">
        <w:rPr>
          <w:rFonts w:ascii="Times New Roman" w:eastAsia="Times New Roman" w:hAnsi="Times New Roman"/>
          <w:sz w:val="24"/>
          <w:szCs w:val="28"/>
          <w:lang w:eastAsia="lv-LV"/>
        </w:rPr>
        <w:t>i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estādes stāvā. Informācijas stendā ir izvietota instrukcija par rīcību ugunsgrēka gadījumā.</w:t>
      </w:r>
    </w:p>
    <w:p w14:paraId="03DDA981" w14:textId="337F1C3A" w:rsidR="00BE0293" w:rsidRPr="00923827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923827">
        <w:rPr>
          <w:rFonts w:ascii="Times New Roman" w:eastAsia="Times New Roman" w:hAnsi="Times New Roman"/>
          <w:sz w:val="24"/>
          <w:szCs w:val="28"/>
          <w:lang w:eastAsia="lv-LV"/>
        </w:rPr>
        <w:t xml:space="preserve">Informācija par operatīvo dienestu izsaukšanas kārtību ir izvietota </w:t>
      </w:r>
      <w:r w:rsidR="00923827">
        <w:rPr>
          <w:rFonts w:ascii="Times New Roman" w:eastAsia="Times New Roman" w:hAnsi="Times New Roman"/>
          <w:sz w:val="24"/>
          <w:szCs w:val="28"/>
          <w:lang w:eastAsia="lv-LV"/>
        </w:rPr>
        <w:t>informācijas stendā</w:t>
      </w:r>
      <w:r w:rsidRPr="00923827">
        <w:rPr>
          <w:rFonts w:ascii="Times New Roman" w:eastAsia="Times New Roman" w:hAnsi="Times New Roman"/>
          <w:sz w:val="24"/>
          <w:szCs w:val="28"/>
          <w:lang w:eastAsia="lv-LV"/>
        </w:rPr>
        <w:t>.</w:t>
      </w:r>
    </w:p>
    <w:p w14:paraId="69BC5968" w14:textId="6B76AE0E" w:rsidR="00BE0293" w:rsidRPr="00AC1C23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>Bērnus ar</w:t>
      </w:r>
      <w:r w:rsidR="00B4604E"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šiem 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noteikumiem iepazīstina grupas </w:t>
      </w:r>
      <w:r w:rsidR="00B965D6" w:rsidRPr="00AC1C23">
        <w:rPr>
          <w:rFonts w:ascii="Times New Roman" w:eastAsia="Times New Roman" w:hAnsi="Times New Roman"/>
          <w:sz w:val="24"/>
          <w:szCs w:val="28"/>
          <w:lang w:eastAsia="lv-LV"/>
        </w:rPr>
        <w:t>pedagogs</w:t>
      </w:r>
      <w:r w:rsidRPr="00AC1C23">
        <w:rPr>
          <w:rFonts w:ascii="Times New Roman" w:eastAsia="Times New Roman" w:hAnsi="Times New Roman"/>
          <w:sz w:val="24"/>
          <w:szCs w:val="28"/>
          <w:lang w:eastAsia="lv-LV"/>
        </w:rPr>
        <w:t xml:space="preserve"> katru gadu septembrī un atkārtoti attiecīgajās mācību tēmās.</w:t>
      </w:r>
    </w:p>
    <w:p w14:paraId="79BED6AD" w14:textId="77777777" w:rsidR="00BE0293" w:rsidRPr="00F3281F" w:rsidRDefault="00BE0293" w:rsidP="00ED59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F3281F">
        <w:rPr>
          <w:rFonts w:ascii="Times New Roman" w:eastAsia="Times New Roman" w:hAnsi="Times New Roman"/>
          <w:sz w:val="24"/>
          <w:szCs w:val="28"/>
          <w:lang w:eastAsia="lv-LV"/>
        </w:rPr>
        <w:t> </w:t>
      </w:r>
    </w:p>
    <w:p w14:paraId="293E9A45" w14:textId="64848839" w:rsidR="00BE0293" w:rsidRPr="000E4F60" w:rsidRDefault="001B410D" w:rsidP="00BB63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</w:t>
      </w:r>
      <w:r w:rsidR="00746B54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="00BE0293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 Kārtība, kādā </w:t>
      </w:r>
      <w:r w:rsidR="003930F9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="00BE0293" w:rsidRPr="000E4F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estādē uzturas nepiederošas personas</w:t>
      </w:r>
    </w:p>
    <w:p w14:paraId="61B10070" w14:textId="77777777" w:rsidR="00BE0293" w:rsidRPr="009C219F" w:rsidRDefault="00BE0293" w:rsidP="00BB636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21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14:paraId="5E6AAB71" w14:textId="4F03AE7F" w:rsidR="00BE0293" w:rsidRPr="000E4F60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>Iestādei piederošas personas ir</w:t>
      </w:r>
      <w:r w:rsidR="00F26737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30F9" w:rsidRPr="000E4F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>estādes darbinieki, bērni un bērnu vecāki.</w:t>
      </w:r>
      <w:r w:rsidR="00B965D6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965D6" w:rsidRPr="00E75C74">
        <w:rPr>
          <w:rFonts w:ascii="Times New Roman" w:hAnsi="Times New Roman"/>
          <w:sz w:val="24"/>
          <w:szCs w:val="24"/>
        </w:rPr>
        <w:t>Izglītības iestādē ir noteikta kārtība, kādā izglītības iestādē uzturas izglītojamo vecāki un citas personas, kas izvietota redzamā vietā, ienākot izglītības iestādē.</w:t>
      </w:r>
    </w:p>
    <w:p w14:paraId="3D3FF753" w14:textId="78CCF852" w:rsidR="00BE0293" w:rsidRPr="000E4F60" w:rsidRDefault="00BE0293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Iestādes darbību kontrolējošo institūciju amatpersonas ierodoties </w:t>
      </w:r>
      <w:r w:rsidR="003930F9" w:rsidRPr="000E4F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estādē uzrāda dienesta apliecību un informē </w:t>
      </w:r>
      <w:r w:rsidR="003930F9" w:rsidRPr="000E4F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estādes </w:t>
      </w:r>
      <w:r w:rsidR="007B2811" w:rsidRPr="000E4F60">
        <w:rPr>
          <w:rFonts w:ascii="Times New Roman" w:eastAsia="Times New Roman" w:hAnsi="Times New Roman"/>
          <w:sz w:val="24"/>
          <w:szCs w:val="24"/>
          <w:lang w:eastAsia="lv-LV"/>
        </w:rPr>
        <w:t>vadību</w:t>
      </w: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 par savas ierašanās mērķi.</w:t>
      </w:r>
    </w:p>
    <w:p w14:paraId="5325F56B" w14:textId="79E54319" w:rsidR="00B965D6" w:rsidRPr="000E4F60" w:rsidRDefault="001B410D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E4F60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BE0293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ersonas, kuras ierodas </w:t>
      </w:r>
      <w:r w:rsidR="003930F9" w:rsidRPr="000E4F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BE0293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estādē ar mērķi iesniegt iesniegumus, priekšlikumus vai sūdzības, </w:t>
      </w:r>
      <w:r w:rsidR="007B2811" w:rsidRPr="000E4F60">
        <w:rPr>
          <w:rFonts w:ascii="Times New Roman" w:eastAsia="Times New Roman" w:hAnsi="Times New Roman"/>
          <w:sz w:val="24"/>
          <w:szCs w:val="24"/>
          <w:lang w:eastAsia="lv-LV"/>
        </w:rPr>
        <w:t>vēršas</w:t>
      </w:r>
      <w:r w:rsidR="00BE0293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 pie </w:t>
      </w:r>
      <w:r w:rsidR="003930F9" w:rsidRPr="000E4F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BE0293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estādes </w:t>
      </w:r>
      <w:r w:rsidR="00B25532">
        <w:rPr>
          <w:rFonts w:ascii="Times New Roman" w:eastAsia="Times New Roman" w:hAnsi="Times New Roman"/>
          <w:sz w:val="24"/>
          <w:szCs w:val="24"/>
          <w:lang w:eastAsia="lv-LV"/>
        </w:rPr>
        <w:t>administrācijas</w:t>
      </w:r>
      <w:r w:rsidR="00BE0293" w:rsidRPr="000E4F60">
        <w:rPr>
          <w:rFonts w:ascii="Times New Roman" w:eastAsia="Times New Roman" w:hAnsi="Times New Roman"/>
          <w:sz w:val="24"/>
          <w:szCs w:val="24"/>
          <w:lang w:eastAsia="lv-LV"/>
        </w:rPr>
        <w:t xml:space="preserve"> pieņemšanas laikā, vai arī iepriekš vienojas par citu tikšanās laiku</w:t>
      </w:r>
      <w:r w:rsidR="00B965D6" w:rsidRPr="000E4F6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EFA285E" w14:textId="77777777" w:rsidR="00BE0293" w:rsidRPr="00F3281F" w:rsidRDefault="00BE0293" w:rsidP="00ED5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F3281F">
        <w:rPr>
          <w:rFonts w:ascii="Times New Roman" w:eastAsia="Times New Roman" w:hAnsi="Times New Roman"/>
          <w:sz w:val="24"/>
          <w:szCs w:val="28"/>
          <w:lang w:eastAsia="lv-LV"/>
        </w:rPr>
        <w:t> </w:t>
      </w:r>
    </w:p>
    <w:p w14:paraId="6DEB6CD2" w14:textId="5B06667A" w:rsidR="001B410D" w:rsidRPr="000E4F60" w:rsidRDefault="000E4F60" w:rsidP="00BB6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F60">
        <w:rPr>
          <w:rFonts w:ascii="Times New Roman" w:hAnsi="Times New Roman"/>
          <w:b/>
          <w:sz w:val="24"/>
          <w:szCs w:val="24"/>
        </w:rPr>
        <w:t>VII</w:t>
      </w:r>
      <w:r w:rsidR="001B410D" w:rsidRPr="000E4F60">
        <w:rPr>
          <w:rFonts w:ascii="Times New Roman" w:hAnsi="Times New Roman"/>
          <w:b/>
          <w:sz w:val="24"/>
          <w:szCs w:val="24"/>
        </w:rPr>
        <w:t>. Noslēguma jautājums</w:t>
      </w:r>
    </w:p>
    <w:p w14:paraId="7BBAA9D9" w14:textId="77777777" w:rsidR="00ED59C5" w:rsidRPr="009C219F" w:rsidRDefault="00ED59C5" w:rsidP="00ED59C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312E9E2" w14:textId="5CA8C0EF" w:rsidR="001B410D" w:rsidRPr="000E4F60" w:rsidRDefault="00570251" w:rsidP="00EB2FA7">
      <w:pPr>
        <w:pStyle w:val="Sarakstarindko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0E4F60">
        <w:rPr>
          <w:rFonts w:ascii="Times New Roman" w:hAnsi="Times New Roman"/>
          <w:sz w:val="24"/>
          <w:szCs w:val="28"/>
        </w:rPr>
        <w:t>Atzīt par spēku zaudējušus</w:t>
      </w:r>
      <w:r w:rsidR="001B410D" w:rsidRPr="000E4F60">
        <w:rPr>
          <w:rFonts w:ascii="Times New Roman" w:hAnsi="Times New Roman"/>
          <w:sz w:val="24"/>
          <w:szCs w:val="28"/>
        </w:rPr>
        <w:t xml:space="preserve"> </w:t>
      </w:r>
      <w:r w:rsidR="003930F9" w:rsidRPr="000E4F60">
        <w:rPr>
          <w:rFonts w:ascii="Times New Roman" w:hAnsi="Times New Roman"/>
          <w:sz w:val="24"/>
          <w:szCs w:val="28"/>
        </w:rPr>
        <w:t>i</w:t>
      </w:r>
      <w:r w:rsidR="00AA7509" w:rsidRPr="000E4F60">
        <w:rPr>
          <w:rFonts w:ascii="Times New Roman" w:hAnsi="Times New Roman"/>
          <w:sz w:val="24"/>
          <w:szCs w:val="28"/>
        </w:rPr>
        <w:t xml:space="preserve">estādes </w:t>
      </w:r>
      <w:r w:rsidR="001B410D" w:rsidRPr="000E4F60">
        <w:rPr>
          <w:rFonts w:ascii="Times New Roman" w:hAnsi="Times New Roman"/>
          <w:sz w:val="24"/>
          <w:szCs w:val="28"/>
        </w:rPr>
        <w:t>20</w:t>
      </w:r>
      <w:r w:rsidR="00B25532">
        <w:rPr>
          <w:rFonts w:ascii="Times New Roman" w:hAnsi="Times New Roman"/>
          <w:sz w:val="24"/>
          <w:szCs w:val="28"/>
        </w:rPr>
        <w:t>18</w:t>
      </w:r>
      <w:r w:rsidR="001B410D" w:rsidRPr="000E4F60">
        <w:rPr>
          <w:rFonts w:ascii="Times New Roman" w:hAnsi="Times New Roman"/>
          <w:sz w:val="24"/>
          <w:szCs w:val="28"/>
        </w:rPr>
        <w:t xml:space="preserve">.gada </w:t>
      </w:r>
      <w:r w:rsidR="00B25532">
        <w:rPr>
          <w:rFonts w:ascii="Times New Roman" w:hAnsi="Times New Roman"/>
          <w:sz w:val="24"/>
          <w:szCs w:val="28"/>
        </w:rPr>
        <w:t xml:space="preserve">03.septembra </w:t>
      </w:r>
      <w:r w:rsidR="001B410D" w:rsidRPr="000E4F60">
        <w:rPr>
          <w:rFonts w:ascii="Times New Roman" w:hAnsi="Times New Roman"/>
          <w:sz w:val="24"/>
          <w:szCs w:val="28"/>
        </w:rPr>
        <w:t xml:space="preserve">noteikumus Nr. </w:t>
      </w:r>
      <w:r w:rsidR="00B25532">
        <w:rPr>
          <w:rFonts w:ascii="Times New Roman" w:hAnsi="Times New Roman"/>
          <w:sz w:val="24"/>
          <w:szCs w:val="28"/>
        </w:rPr>
        <w:t>3</w:t>
      </w:r>
      <w:r w:rsidR="001B410D" w:rsidRPr="000E4F60">
        <w:rPr>
          <w:rFonts w:ascii="Times New Roman" w:hAnsi="Times New Roman"/>
          <w:sz w:val="24"/>
          <w:szCs w:val="28"/>
        </w:rPr>
        <w:t xml:space="preserve"> „</w:t>
      </w:r>
      <w:r w:rsidR="00AA7509" w:rsidRPr="000E4F60">
        <w:rPr>
          <w:rFonts w:ascii="Times New Roman" w:hAnsi="Times New Roman"/>
          <w:sz w:val="24"/>
          <w:szCs w:val="28"/>
        </w:rPr>
        <w:t>I</w:t>
      </w:r>
      <w:r w:rsidR="00AA7509" w:rsidRPr="000E4F60">
        <w:rPr>
          <w:rFonts w:ascii="Times New Roman" w:eastAsia="Times New Roman" w:hAnsi="Times New Roman"/>
          <w:sz w:val="24"/>
          <w:szCs w:val="28"/>
          <w:lang w:eastAsia="lv-LV"/>
        </w:rPr>
        <w:t>ekšējās kārtības noteikumi</w:t>
      </w:r>
      <w:r w:rsidR="001B410D" w:rsidRPr="000E4F60">
        <w:rPr>
          <w:rFonts w:ascii="Times New Roman" w:hAnsi="Times New Roman"/>
          <w:sz w:val="24"/>
          <w:szCs w:val="28"/>
        </w:rPr>
        <w:t xml:space="preserve">” </w:t>
      </w:r>
    </w:p>
    <w:p w14:paraId="47A36D46" w14:textId="77777777" w:rsidR="00BE0293" w:rsidRPr="00F3281F" w:rsidRDefault="00BE0293" w:rsidP="00ED5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63A3FF07" w14:textId="77777777" w:rsidR="005962BB" w:rsidRPr="00F3281F" w:rsidRDefault="005962BB" w:rsidP="00ED5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57B9F43" w14:textId="74C7BBAB" w:rsidR="00A90686" w:rsidRPr="00477835" w:rsidRDefault="00477835" w:rsidP="00ED59C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Iestādes vadītāja:</w:t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lv-LV"/>
        </w:rPr>
        <w:t>I. Baldiņa</w:t>
      </w:r>
    </w:p>
    <w:p w14:paraId="1299A083" w14:textId="77777777" w:rsidR="005962BB" w:rsidRPr="00F3281F" w:rsidRDefault="005962BB" w:rsidP="00ED5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AAF8CE5" w14:textId="77777777" w:rsidR="005962BB" w:rsidRPr="00F3281F" w:rsidRDefault="005962BB" w:rsidP="00ED59C5">
      <w:pPr>
        <w:tabs>
          <w:tab w:val="left" w:pos="709"/>
          <w:tab w:val="left" w:pos="1080"/>
          <w:tab w:val="left" w:pos="1980"/>
        </w:tabs>
        <w:spacing w:after="0" w:line="240" w:lineRule="auto"/>
        <w:rPr>
          <w:rFonts w:ascii="Times New Roman" w:hAnsi="Times New Roman"/>
          <w:sz w:val="24"/>
          <w:szCs w:val="28"/>
          <w:highlight w:val="yellow"/>
        </w:rPr>
      </w:pPr>
    </w:p>
    <w:p w14:paraId="2BBCF5B9" w14:textId="70DB23EF" w:rsidR="005962BB" w:rsidRPr="00056F64" w:rsidRDefault="005962BB" w:rsidP="00ED59C5">
      <w:pPr>
        <w:tabs>
          <w:tab w:val="left" w:pos="709"/>
          <w:tab w:val="left" w:pos="1080"/>
          <w:tab w:val="left" w:pos="19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56F64">
        <w:rPr>
          <w:rFonts w:ascii="Times New Roman" w:hAnsi="Times New Roman"/>
          <w:sz w:val="24"/>
          <w:szCs w:val="28"/>
        </w:rPr>
        <w:t>SASKAŅOTS</w:t>
      </w:r>
      <w:r w:rsidR="00477835">
        <w:rPr>
          <w:rFonts w:ascii="Times New Roman" w:hAnsi="Times New Roman"/>
          <w:sz w:val="24"/>
          <w:szCs w:val="28"/>
        </w:rPr>
        <w:t>:</w:t>
      </w:r>
    </w:p>
    <w:p w14:paraId="0B2B8D75" w14:textId="4FDD711B" w:rsidR="005962BB" w:rsidRPr="00056F64" w:rsidRDefault="00081C45" w:rsidP="00ED59C5">
      <w:pPr>
        <w:tabs>
          <w:tab w:val="left" w:pos="709"/>
          <w:tab w:val="left" w:pos="1080"/>
          <w:tab w:val="left" w:pos="19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DPPA vadītāj________________</w:t>
      </w:r>
      <w:r w:rsidR="00477835">
        <w:rPr>
          <w:rFonts w:ascii="Times New Roman" w:hAnsi="Times New Roman"/>
          <w:sz w:val="24"/>
          <w:szCs w:val="28"/>
        </w:rPr>
        <w:t>_______________</w:t>
      </w:r>
    </w:p>
    <w:p w14:paraId="20DE6D6A" w14:textId="0C58A7A1" w:rsidR="005962BB" w:rsidRDefault="00477835" w:rsidP="00ED59C5">
      <w:pPr>
        <w:tabs>
          <w:tab w:val="left" w:pos="709"/>
          <w:tab w:val="left" w:pos="1080"/>
          <w:tab w:val="left" w:pos="19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____.____.2023.</w:t>
      </w:r>
    </w:p>
    <w:sectPr w:rsidR="005962BB" w:rsidSect="00F76021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6FCA" w14:textId="77777777" w:rsidR="00CF2FD0" w:rsidRDefault="00CF2FD0" w:rsidP="00B4604E">
      <w:pPr>
        <w:spacing w:after="0" w:line="240" w:lineRule="auto"/>
      </w:pPr>
      <w:r>
        <w:separator/>
      </w:r>
    </w:p>
  </w:endnote>
  <w:endnote w:type="continuationSeparator" w:id="0">
    <w:p w14:paraId="7A6E08A6" w14:textId="77777777" w:rsidR="00CF2FD0" w:rsidRDefault="00CF2FD0" w:rsidP="00B4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47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7B812E3" w14:textId="351CB9BD" w:rsidR="00051903" w:rsidRPr="00B0168B" w:rsidRDefault="00051903" w:rsidP="00B0168B">
        <w:pPr>
          <w:pStyle w:val="Kjene"/>
          <w:jc w:val="center"/>
          <w:rPr>
            <w:rFonts w:ascii="Times New Roman" w:hAnsi="Times New Roman"/>
            <w:sz w:val="24"/>
            <w:szCs w:val="24"/>
          </w:rPr>
        </w:pPr>
        <w:r w:rsidRPr="00B0168B">
          <w:rPr>
            <w:rFonts w:ascii="Times New Roman" w:hAnsi="Times New Roman"/>
            <w:sz w:val="24"/>
            <w:szCs w:val="24"/>
          </w:rPr>
          <w:fldChar w:fldCharType="begin"/>
        </w:r>
        <w:r w:rsidRPr="00B0168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0168B">
          <w:rPr>
            <w:rFonts w:ascii="Times New Roman" w:hAnsi="Times New Roman"/>
            <w:sz w:val="24"/>
            <w:szCs w:val="24"/>
          </w:rPr>
          <w:fldChar w:fldCharType="separate"/>
        </w:r>
        <w:r w:rsidR="00970FA7">
          <w:rPr>
            <w:rFonts w:ascii="Times New Roman" w:hAnsi="Times New Roman"/>
            <w:noProof/>
            <w:sz w:val="24"/>
            <w:szCs w:val="24"/>
          </w:rPr>
          <w:t>2</w:t>
        </w:r>
        <w:r w:rsidRPr="00B0168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93E8062" w14:textId="150E3DE9" w:rsidR="00051903" w:rsidRDefault="00051903">
    <w:pPr>
      <w:pStyle w:val="Kjen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669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7C8204E6" w14:textId="715A140F" w:rsidR="00051903" w:rsidRPr="001264F9" w:rsidRDefault="00051903">
        <w:pPr>
          <w:pStyle w:val="Kjene"/>
          <w:jc w:val="right"/>
          <w:rPr>
            <w:rFonts w:ascii="Times New Roman" w:hAnsi="Times New Roman"/>
            <w:sz w:val="20"/>
          </w:rPr>
        </w:pPr>
        <w:r w:rsidRPr="001264F9">
          <w:rPr>
            <w:rFonts w:ascii="Times New Roman" w:hAnsi="Times New Roman"/>
            <w:sz w:val="20"/>
          </w:rPr>
          <w:fldChar w:fldCharType="begin"/>
        </w:r>
        <w:r w:rsidRPr="001264F9">
          <w:rPr>
            <w:rFonts w:ascii="Times New Roman" w:hAnsi="Times New Roman"/>
            <w:sz w:val="20"/>
          </w:rPr>
          <w:instrText xml:space="preserve"> PAGE   \* MERGEFORMAT </w:instrText>
        </w:r>
        <w:r w:rsidRPr="001264F9">
          <w:rPr>
            <w:rFonts w:ascii="Times New Roman" w:hAnsi="Times New Roman"/>
            <w:sz w:val="20"/>
          </w:rPr>
          <w:fldChar w:fldCharType="separate"/>
        </w:r>
        <w:r w:rsidR="00970FA7">
          <w:rPr>
            <w:rFonts w:ascii="Times New Roman" w:hAnsi="Times New Roman"/>
            <w:noProof/>
            <w:sz w:val="20"/>
          </w:rPr>
          <w:t>1</w:t>
        </w:r>
        <w:r w:rsidRPr="001264F9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5DBE2C96" w14:textId="77777777" w:rsidR="00051903" w:rsidRDefault="000519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17B8" w14:textId="77777777" w:rsidR="00CF2FD0" w:rsidRDefault="00CF2FD0" w:rsidP="00B4604E">
      <w:pPr>
        <w:spacing w:after="0" w:line="240" w:lineRule="auto"/>
      </w:pPr>
      <w:r>
        <w:separator/>
      </w:r>
    </w:p>
  </w:footnote>
  <w:footnote w:type="continuationSeparator" w:id="0">
    <w:p w14:paraId="2D6F2FCC" w14:textId="77777777" w:rsidR="00CF2FD0" w:rsidRDefault="00CF2FD0" w:rsidP="00B4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FD0"/>
    <w:multiLevelType w:val="multilevel"/>
    <w:tmpl w:val="D200D1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3"/>
    <w:rsid w:val="000152A8"/>
    <w:rsid w:val="00021F6F"/>
    <w:rsid w:val="00023057"/>
    <w:rsid w:val="00024E0E"/>
    <w:rsid w:val="00026D9A"/>
    <w:rsid w:val="00034850"/>
    <w:rsid w:val="00036FD9"/>
    <w:rsid w:val="00040ED7"/>
    <w:rsid w:val="00041186"/>
    <w:rsid w:val="00045ED7"/>
    <w:rsid w:val="00045F86"/>
    <w:rsid w:val="00051903"/>
    <w:rsid w:val="00056C40"/>
    <w:rsid w:val="00056F64"/>
    <w:rsid w:val="0006057F"/>
    <w:rsid w:val="000640E1"/>
    <w:rsid w:val="00081C45"/>
    <w:rsid w:val="000847D9"/>
    <w:rsid w:val="00094B1C"/>
    <w:rsid w:val="000E430F"/>
    <w:rsid w:val="000E4F60"/>
    <w:rsid w:val="00100A53"/>
    <w:rsid w:val="001242D4"/>
    <w:rsid w:val="001264F9"/>
    <w:rsid w:val="00134508"/>
    <w:rsid w:val="001471BD"/>
    <w:rsid w:val="001519D6"/>
    <w:rsid w:val="00156934"/>
    <w:rsid w:val="0016242C"/>
    <w:rsid w:val="001833E8"/>
    <w:rsid w:val="001B410D"/>
    <w:rsid w:val="001C196A"/>
    <w:rsid w:val="001D6411"/>
    <w:rsid w:val="001F6136"/>
    <w:rsid w:val="00227EC2"/>
    <w:rsid w:val="002558AA"/>
    <w:rsid w:val="0027109C"/>
    <w:rsid w:val="00271399"/>
    <w:rsid w:val="00282D54"/>
    <w:rsid w:val="00296CB5"/>
    <w:rsid w:val="002A21B0"/>
    <w:rsid w:val="002E2998"/>
    <w:rsid w:val="002E7B22"/>
    <w:rsid w:val="00330968"/>
    <w:rsid w:val="003563E5"/>
    <w:rsid w:val="003930F9"/>
    <w:rsid w:val="003A1E9A"/>
    <w:rsid w:val="003D3A9D"/>
    <w:rsid w:val="003D47C5"/>
    <w:rsid w:val="0040343F"/>
    <w:rsid w:val="00415907"/>
    <w:rsid w:val="0043167E"/>
    <w:rsid w:val="00477609"/>
    <w:rsid w:val="00477835"/>
    <w:rsid w:val="00481103"/>
    <w:rsid w:val="00495555"/>
    <w:rsid w:val="004A7020"/>
    <w:rsid w:val="004E5B5A"/>
    <w:rsid w:val="00502941"/>
    <w:rsid w:val="00561167"/>
    <w:rsid w:val="00567E0E"/>
    <w:rsid w:val="00570251"/>
    <w:rsid w:val="005800EF"/>
    <w:rsid w:val="005962BB"/>
    <w:rsid w:val="0059751B"/>
    <w:rsid w:val="005D1A97"/>
    <w:rsid w:val="005E566B"/>
    <w:rsid w:val="005F5D66"/>
    <w:rsid w:val="0062508C"/>
    <w:rsid w:val="00644819"/>
    <w:rsid w:val="00655FE9"/>
    <w:rsid w:val="006771F3"/>
    <w:rsid w:val="00677B8F"/>
    <w:rsid w:val="006923CC"/>
    <w:rsid w:val="00697D95"/>
    <w:rsid w:val="006A3A64"/>
    <w:rsid w:val="006B6999"/>
    <w:rsid w:val="006C41DB"/>
    <w:rsid w:val="00705876"/>
    <w:rsid w:val="00705BEC"/>
    <w:rsid w:val="007167EB"/>
    <w:rsid w:val="0072445E"/>
    <w:rsid w:val="007252ED"/>
    <w:rsid w:val="00732F7D"/>
    <w:rsid w:val="00733CC7"/>
    <w:rsid w:val="00746B54"/>
    <w:rsid w:val="007530AE"/>
    <w:rsid w:val="00771908"/>
    <w:rsid w:val="007B2811"/>
    <w:rsid w:val="007E3939"/>
    <w:rsid w:val="00816AF5"/>
    <w:rsid w:val="0083430B"/>
    <w:rsid w:val="00883D3A"/>
    <w:rsid w:val="008A7651"/>
    <w:rsid w:val="008D4178"/>
    <w:rsid w:val="008F4F66"/>
    <w:rsid w:val="00900CA1"/>
    <w:rsid w:val="009013CB"/>
    <w:rsid w:val="00916903"/>
    <w:rsid w:val="00917DC2"/>
    <w:rsid w:val="00923827"/>
    <w:rsid w:val="00937245"/>
    <w:rsid w:val="0095520D"/>
    <w:rsid w:val="00970FA7"/>
    <w:rsid w:val="009A56BA"/>
    <w:rsid w:val="009B01EE"/>
    <w:rsid w:val="009B0A5F"/>
    <w:rsid w:val="009B4E31"/>
    <w:rsid w:val="009C219F"/>
    <w:rsid w:val="009E792E"/>
    <w:rsid w:val="00A00B6E"/>
    <w:rsid w:val="00A04C0D"/>
    <w:rsid w:val="00A163C9"/>
    <w:rsid w:val="00A47B98"/>
    <w:rsid w:val="00A90686"/>
    <w:rsid w:val="00AA7509"/>
    <w:rsid w:val="00AB0A8F"/>
    <w:rsid w:val="00AC1C23"/>
    <w:rsid w:val="00AC4A27"/>
    <w:rsid w:val="00B0168B"/>
    <w:rsid w:val="00B100BE"/>
    <w:rsid w:val="00B21BB5"/>
    <w:rsid w:val="00B25532"/>
    <w:rsid w:val="00B26438"/>
    <w:rsid w:val="00B4604E"/>
    <w:rsid w:val="00B46B1F"/>
    <w:rsid w:val="00B530D5"/>
    <w:rsid w:val="00B678FC"/>
    <w:rsid w:val="00B7432A"/>
    <w:rsid w:val="00B770B8"/>
    <w:rsid w:val="00B965D6"/>
    <w:rsid w:val="00BB6363"/>
    <w:rsid w:val="00BC194B"/>
    <w:rsid w:val="00BE0293"/>
    <w:rsid w:val="00C64B30"/>
    <w:rsid w:val="00C72461"/>
    <w:rsid w:val="00C738A1"/>
    <w:rsid w:val="00C76D67"/>
    <w:rsid w:val="00C93ACB"/>
    <w:rsid w:val="00CA2E4C"/>
    <w:rsid w:val="00CA44C7"/>
    <w:rsid w:val="00CC2121"/>
    <w:rsid w:val="00CD1EFF"/>
    <w:rsid w:val="00CF2FD0"/>
    <w:rsid w:val="00CF6921"/>
    <w:rsid w:val="00D10364"/>
    <w:rsid w:val="00D43C0D"/>
    <w:rsid w:val="00D8087A"/>
    <w:rsid w:val="00DA0572"/>
    <w:rsid w:val="00DB1D72"/>
    <w:rsid w:val="00DB348D"/>
    <w:rsid w:val="00DB4E3F"/>
    <w:rsid w:val="00DD04F0"/>
    <w:rsid w:val="00DD0737"/>
    <w:rsid w:val="00DD1B30"/>
    <w:rsid w:val="00E10727"/>
    <w:rsid w:val="00E15ACC"/>
    <w:rsid w:val="00E20A54"/>
    <w:rsid w:val="00E4527D"/>
    <w:rsid w:val="00E46EF0"/>
    <w:rsid w:val="00E52CC1"/>
    <w:rsid w:val="00E55436"/>
    <w:rsid w:val="00E63415"/>
    <w:rsid w:val="00E75771"/>
    <w:rsid w:val="00E75C74"/>
    <w:rsid w:val="00E83FA8"/>
    <w:rsid w:val="00E85588"/>
    <w:rsid w:val="00EB2FA7"/>
    <w:rsid w:val="00EC76A9"/>
    <w:rsid w:val="00ED2FA1"/>
    <w:rsid w:val="00ED477A"/>
    <w:rsid w:val="00ED59C5"/>
    <w:rsid w:val="00F07233"/>
    <w:rsid w:val="00F1083E"/>
    <w:rsid w:val="00F14AAB"/>
    <w:rsid w:val="00F26737"/>
    <w:rsid w:val="00F26FAD"/>
    <w:rsid w:val="00F3281F"/>
    <w:rsid w:val="00F43BBA"/>
    <w:rsid w:val="00F76021"/>
    <w:rsid w:val="00F83F3B"/>
    <w:rsid w:val="00F904AB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B7B6"/>
  <w15:chartTrackingRefBased/>
  <w15:docId w15:val="{06BF97D6-C813-481A-BD92-97DFFE6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3415"/>
    <w:pPr>
      <w:spacing w:after="200" w:line="276" w:lineRule="auto"/>
    </w:pPr>
    <w:rPr>
      <w:sz w:val="22"/>
      <w:szCs w:val="22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BE0293"/>
    <w:pPr>
      <w:keepNext/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BE0293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BE02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link w:val="Pamattekstsaratkpi"/>
    <w:rsid w:val="00BE02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BE02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GalveneRakstz">
    <w:name w:val="Galvene Rakstz."/>
    <w:link w:val="Galvene"/>
    <w:uiPriority w:val="99"/>
    <w:rsid w:val="00BE02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Kjene">
    <w:name w:val="footer"/>
    <w:basedOn w:val="Parasts"/>
    <w:link w:val="KjeneRakstz"/>
    <w:uiPriority w:val="99"/>
    <w:unhideWhenUsed/>
    <w:rsid w:val="00B4604E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B4604E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9E79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792E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9E792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792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9E792E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79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9E792E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E85588"/>
    <w:rPr>
      <w:color w:val="0000FF"/>
      <w:u w:val="single"/>
    </w:rPr>
  </w:style>
  <w:style w:type="table" w:styleId="Reatabula3-izclums3">
    <w:name w:val="Grid Table 3 Accent 3"/>
    <w:basedOn w:val="Parastatabula"/>
    <w:uiPriority w:val="48"/>
    <w:rsid w:val="00F3281F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056F6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56F64"/>
    <w:rPr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56F64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2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i.saulite@dag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01C-4420-41E2-8761-46DE7BD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10418</Words>
  <Characters>5939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skolutiesibas.lv</dc:creator>
  <cp:keywords/>
  <cp:lastModifiedBy>Metodikis</cp:lastModifiedBy>
  <cp:revision>2</cp:revision>
  <cp:lastPrinted>2023-09-26T13:27:00Z</cp:lastPrinted>
  <dcterms:created xsi:type="dcterms:W3CDTF">2023-10-03T09:34:00Z</dcterms:created>
  <dcterms:modified xsi:type="dcterms:W3CDTF">2023-10-03T09:34:00Z</dcterms:modified>
</cp:coreProperties>
</file>