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A2" w:rsidRDefault="00A609A2" w:rsidP="00A609A2"/>
    <w:p w:rsidR="00A609A2" w:rsidRPr="006D57EB" w:rsidRDefault="00A609A2" w:rsidP="00A609A2">
      <w:pPr>
        <w:jc w:val="center"/>
        <w:rPr>
          <w:rFonts w:eastAsia="Times New Roman"/>
          <w:szCs w:val="24"/>
          <w:lang w:val="lv-LV" w:eastAsia="ar-SA"/>
        </w:rPr>
      </w:pPr>
      <w:r w:rsidRPr="006D57EB">
        <w:rPr>
          <w:rFonts w:eastAsia="Times New Roman"/>
          <w:noProof/>
          <w:szCs w:val="24"/>
          <w:lang w:val="lv-LV" w:eastAsia="lv-LV"/>
        </w:rPr>
        <w:drawing>
          <wp:inline distT="0" distB="0" distL="0" distR="0" wp14:anchorId="21065C57" wp14:editId="0C114329">
            <wp:extent cx="438150" cy="533400"/>
            <wp:effectExtent l="19050" t="0" r="0" b="0"/>
            <wp:docPr id="1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A2" w:rsidRPr="006D57EB" w:rsidRDefault="00A609A2" w:rsidP="00A609A2">
      <w:pPr>
        <w:jc w:val="center"/>
        <w:rPr>
          <w:rFonts w:eastAsia="Times New Roman"/>
          <w:sz w:val="16"/>
          <w:szCs w:val="16"/>
          <w:lang w:val="lv-LV" w:eastAsia="ar-SA"/>
        </w:rPr>
      </w:pPr>
    </w:p>
    <w:p w:rsidR="00A609A2" w:rsidRPr="006D57EB" w:rsidRDefault="00A609A2" w:rsidP="00A609A2">
      <w:pPr>
        <w:jc w:val="center"/>
        <w:rPr>
          <w:rFonts w:eastAsia="Times New Roman"/>
          <w:szCs w:val="24"/>
          <w:lang w:val="lv-LV" w:eastAsia="ar-SA"/>
        </w:rPr>
      </w:pPr>
      <w:r w:rsidRPr="00FB415A">
        <w:rPr>
          <w:rFonts w:eastAsia="Times New Roman"/>
          <w:szCs w:val="24"/>
          <w:lang w:val="lv-LV" w:eastAsia="ar-SA"/>
        </w:rPr>
        <w:t>KRĀSLAVAS</w:t>
      </w:r>
      <w:r w:rsidRPr="006D57EB">
        <w:rPr>
          <w:rFonts w:eastAsia="Times New Roman"/>
          <w:szCs w:val="24"/>
          <w:lang w:val="lv-LV" w:eastAsia="ar-SA"/>
        </w:rPr>
        <w:t xml:space="preserve"> NOVADA PAŠVALDĪBA</w:t>
      </w:r>
    </w:p>
    <w:p w:rsidR="00A609A2" w:rsidRPr="006D57EB" w:rsidRDefault="00A609A2" w:rsidP="00A609A2">
      <w:pPr>
        <w:jc w:val="center"/>
        <w:rPr>
          <w:rFonts w:eastAsia="Times New Roman"/>
          <w:b/>
          <w:sz w:val="32"/>
          <w:szCs w:val="32"/>
          <w:lang w:val="lv-LV" w:eastAsia="ar-SA"/>
        </w:rPr>
      </w:pPr>
      <w:r w:rsidRPr="006D57EB">
        <w:rPr>
          <w:rFonts w:eastAsia="Times New Roman"/>
          <w:b/>
          <w:sz w:val="32"/>
          <w:szCs w:val="32"/>
          <w:lang w:val="lv-LV" w:eastAsia="ar-SA"/>
        </w:rPr>
        <w:t>DAGDAS PILSĒTAS PIRMSSKOLAS IZGLĪTĪBAS IESTĀDE SAULĪTE</w:t>
      </w:r>
    </w:p>
    <w:p w:rsidR="00A609A2" w:rsidRPr="006D57EB" w:rsidRDefault="00A609A2" w:rsidP="00A609A2">
      <w:pPr>
        <w:jc w:val="center"/>
        <w:rPr>
          <w:rFonts w:eastAsia="Times New Roman"/>
          <w:sz w:val="22"/>
          <w:szCs w:val="22"/>
          <w:lang w:val="lv-LV" w:eastAsia="ar-SA"/>
        </w:rPr>
      </w:pPr>
      <w:r w:rsidRPr="006D57EB">
        <w:rPr>
          <w:rFonts w:eastAsia="Times New Roman"/>
          <w:sz w:val="22"/>
          <w:szCs w:val="22"/>
          <w:lang w:val="lv-LV" w:eastAsia="ar-SA"/>
        </w:rPr>
        <w:t xml:space="preserve">Reģ.nr. </w:t>
      </w:r>
      <w:r w:rsidR="008F7F67">
        <w:rPr>
          <w:rFonts w:eastAsia="Times New Roman"/>
          <w:sz w:val="22"/>
          <w:szCs w:val="22"/>
          <w:lang w:val="lv-LV" w:eastAsia="ar-SA"/>
        </w:rPr>
        <w:t>40900011783</w:t>
      </w:r>
    </w:p>
    <w:p w:rsidR="00A609A2" w:rsidRPr="006D57EB" w:rsidRDefault="00A609A2" w:rsidP="00A609A2">
      <w:pPr>
        <w:jc w:val="both"/>
        <w:rPr>
          <w:sz w:val="20"/>
        </w:rPr>
      </w:pPr>
      <w:r w:rsidRPr="006D57EB">
        <w:rPr>
          <w:rFonts w:eastAsia="Times New Roman"/>
          <w:sz w:val="20"/>
          <w:lang w:val="lv-LV" w:eastAsia="ar-SA"/>
        </w:rPr>
        <w:t xml:space="preserve">Alejas ielā 15a, Dagdā, </w:t>
      </w:r>
      <w:r>
        <w:rPr>
          <w:rFonts w:eastAsia="Times New Roman"/>
          <w:sz w:val="20"/>
          <w:lang w:val="lv-LV" w:eastAsia="ar-SA"/>
        </w:rPr>
        <w:t>Krāslavas</w:t>
      </w:r>
      <w:r w:rsidRPr="006D57EB">
        <w:rPr>
          <w:rFonts w:eastAsia="Times New Roman"/>
          <w:sz w:val="20"/>
          <w:lang w:val="lv-LV" w:eastAsia="ar-SA"/>
        </w:rPr>
        <w:t xml:space="preserve"> novadā, LV – 5674, tālr. 656</w:t>
      </w:r>
      <w:r w:rsidR="003D29B2">
        <w:rPr>
          <w:rFonts w:eastAsia="Times New Roman"/>
          <w:sz w:val="20"/>
          <w:lang w:val="lv-LV" w:eastAsia="ar-SA"/>
        </w:rPr>
        <w:t>52108</w:t>
      </w:r>
      <w:r w:rsidRPr="006D57EB">
        <w:rPr>
          <w:rFonts w:eastAsia="Times New Roman"/>
          <w:sz w:val="20"/>
          <w:lang w:val="lv-LV" w:eastAsia="ar-SA"/>
        </w:rPr>
        <w:t xml:space="preserve">, </w:t>
      </w:r>
      <w:r>
        <w:rPr>
          <w:rFonts w:eastAsia="Times New Roman"/>
          <w:sz w:val="20"/>
          <w:lang w:val="lv-LV" w:eastAsia="ar-SA"/>
        </w:rPr>
        <w:t>22033859</w:t>
      </w:r>
      <w:r w:rsidRPr="006D57EB">
        <w:rPr>
          <w:rFonts w:eastAsia="Times New Roman"/>
          <w:sz w:val="20"/>
          <w:lang w:val="lv-LV" w:eastAsia="ar-SA"/>
        </w:rPr>
        <w:t xml:space="preserve">, e-pasts: </w:t>
      </w:r>
      <w:hyperlink r:id="rId6" w:history="1">
        <w:r w:rsidRPr="006D57EB">
          <w:rPr>
            <w:rStyle w:val="Hipersaite"/>
            <w:sz w:val="20"/>
            <w:lang w:val="lv-LV" w:eastAsia="ar-SA"/>
          </w:rPr>
          <w:t>pii.saulite@dagda.lv</w:t>
        </w:r>
      </w:hyperlink>
    </w:p>
    <w:p w:rsidR="00A609A2" w:rsidRDefault="00A609A2" w:rsidP="00A609A2"/>
    <w:p w:rsidR="00A609A2" w:rsidRPr="006D57EB" w:rsidRDefault="00A609A2" w:rsidP="00A609A2"/>
    <w:p w:rsidR="00E001F7" w:rsidRPr="00B30D22" w:rsidRDefault="00E001F7" w:rsidP="00E001F7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 w:val="20"/>
          <w:lang w:eastAsia="lv-LV"/>
        </w:rPr>
      </w:pPr>
      <w:r w:rsidRPr="00B30D22">
        <w:rPr>
          <w:rFonts w:eastAsia="Times New Roman"/>
          <w:b/>
          <w:bCs/>
          <w:sz w:val="32"/>
          <w:szCs w:val="32"/>
          <w:lang w:eastAsia="lv-LV"/>
        </w:rPr>
        <w:t>DARBA PLĀNS</w:t>
      </w:r>
      <w:r>
        <w:rPr>
          <w:rFonts w:eastAsia="Times New Roman"/>
          <w:b/>
          <w:bCs/>
          <w:sz w:val="32"/>
          <w:szCs w:val="32"/>
          <w:lang w:eastAsia="lv-LV"/>
        </w:rPr>
        <w:t xml:space="preserve"> </w:t>
      </w:r>
    </w:p>
    <w:p w:rsidR="00E001F7" w:rsidRDefault="00E001F7" w:rsidP="00E001F7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Cs w:val="24"/>
          <w:lang w:eastAsia="lv-LV"/>
        </w:rPr>
      </w:pPr>
      <w:r w:rsidRPr="00B30D22">
        <w:rPr>
          <w:rFonts w:eastAsia="Times New Roman"/>
          <w:sz w:val="20"/>
          <w:lang w:eastAsia="lv-LV"/>
        </w:rPr>
        <w:t> </w:t>
      </w:r>
      <w:r>
        <w:rPr>
          <w:rFonts w:eastAsia="Times New Roman"/>
          <w:szCs w:val="24"/>
          <w:lang w:eastAsia="lv-LV"/>
        </w:rPr>
        <w:t>2021</w:t>
      </w:r>
      <w:r w:rsidRPr="00B30D22">
        <w:rPr>
          <w:rFonts w:eastAsia="Times New Roman"/>
          <w:szCs w:val="24"/>
          <w:lang w:eastAsia="lv-LV"/>
        </w:rPr>
        <w:t>./20</w:t>
      </w:r>
      <w:r>
        <w:rPr>
          <w:rFonts w:eastAsia="Times New Roman"/>
          <w:szCs w:val="24"/>
          <w:lang w:eastAsia="lv-LV"/>
        </w:rPr>
        <w:t>22</w:t>
      </w:r>
      <w:r w:rsidRPr="00B30D22">
        <w:rPr>
          <w:rFonts w:eastAsia="Times New Roman"/>
          <w:szCs w:val="24"/>
          <w:lang w:eastAsia="lv-LV"/>
        </w:rPr>
        <w:t xml:space="preserve">. </w:t>
      </w:r>
      <w:proofErr w:type="spellStart"/>
      <w:r w:rsidRPr="00B30D22">
        <w:rPr>
          <w:rFonts w:eastAsia="Times New Roman"/>
          <w:szCs w:val="24"/>
          <w:lang w:eastAsia="lv-LV"/>
        </w:rPr>
        <w:t>mācību</w:t>
      </w:r>
      <w:proofErr w:type="spellEnd"/>
      <w:r w:rsidRPr="00B30D22">
        <w:rPr>
          <w:rFonts w:eastAsia="Times New Roman"/>
          <w:szCs w:val="24"/>
          <w:lang w:eastAsia="lv-LV"/>
        </w:rPr>
        <w:t xml:space="preserve"> </w:t>
      </w:r>
      <w:proofErr w:type="spellStart"/>
      <w:r w:rsidRPr="00B30D22">
        <w:rPr>
          <w:rFonts w:eastAsia="Times New Roman"/>
          <w:szCs w:val="24"/>
          <w:lang w:eastAsia="lv-LV"/>
        </w:rPr>
        <w:t>gadam</w:t>
      </w:r>
      <w:proofErr w:type="spellEnd"/>
    </w:p>
    <w:p w:rsidR="00E001F7" w:rsidRDefault="00E001F7" w:rsidP="00E001F7">
      <w:pPr>
        <w:shd w:val="clear" w:color="auto" w:fill="FFFFFF"/>
        <w:spacing w:before="100" w:beforeAutospacing="1" w:after="100" w:afterAutospacing="1"/>
        <w:rPr>
          <w:b/>
          <w:bCs/>
          <w:szCs w:val="24"/>
        </w:rPr>
      </w:pPr>
      <w:r w:rsidRPr="005C6C82">
        <w:rPr>
          <w:b/>
          <w:bCs/>
          <w:szCs w:val="24"/>
          <w:lang w:val="lv-LV"/>
        </w:rPr>
        <w:t xml:space="preserve">Prioritāte </w:t>
      </w:r>
      <w:r>
        <w:rPr>
          <w:b/>
          <w:bCs/>
          <w:szCs w:val="24"/>
          <w:lang w:val="lv-LV"/>
        </w:rPr>
        <w:t>–</w:t>
      </w:r>
      <w:r w:rsidRPr="005C6C82">
        <w:rPr>
          <w:b/>
          <w:bCs/>
          <w:szCs w:val="24"/>
          <w:lang w:val="lv-LV"/>
        </w:rPr>
        <w:t xml:space="preserve"> </w:t>
      </w:r>
      <w:r>
        <w:rPr>
          <w:b/>
          <w:bCs/>
          <w:szCs w:val="24"/>
          <w:lang w:val="lv-LV"/>
        </w:rPr>
        <w:t>iestādē ir izveidota vienota izglītojamo sasniegumu vērtēšanas sistēma.</w:t>
      </w:r>
    </w:p>
    <w:p w:rsidR="00E001F7" w:rsidRPr="00BA49D4" w:rsidRDefault="00E001F7" w:rsidP="00E001F7">
      <w:pPr>
        <w:shd w:val="clear" w:color="auto" w:fill="FFFFFF"/>
        <w:spacing w:before="100" w:beforeAutospacing="1" w:after="100" w:afterAutospacing="1"/>
        <w:rPr>
          <w:rFonts w:eastAsia="Times New Roman"/>
          <w:sz w:val="20"/>
          <w:lang w:eastAsia="lv-LV"/>
        </w:rPr>
      </w:pPr>
      <w:proofErr w:type="spellStart"/>
      <w:r w:rsidRPr="00BA49D4">
        <w:rPr>
          <w:rStyle w:val="Izteiksmgs"/>
        </w:rPr>
        <w:t>Galvenie</w:t>
      </w:r>
      <w:proofErr w:type="spellEnd"/>
      <w:r w:rsidRPr="00BA49D4">
        <w:rPr>
          <w:rStyle w:val="Izteiksmgs"/>
        </w:rPr>
        <w:t xml:space="preserve"> </w:t>
      </w:r>
      <w:proofErr w:type="spellStart"/>
      <w:r w:rsidRPr="00BA49D4">
        <w:rPr>
          <w:rStyle w:val="Izteiksmgs"/>
        </w:rPr>
        <w:t>uzdevumi</w:t>
      </w:r>
      <w:proofErr w:type="spellEnd"/>
      <w:r w:rsidRPr="00BA49D4">
        <w:rPr>
          <w:rStyle w:val="Izteiksmgs"/>
        </w:rPr>
        <w:t xml:space="preserve">: </w:t>
      </w:r>
    </w:p>
    <w:p w:rsidR="00E001F7" w:rsidRPr="007E2DA6" w:rsidRDefault="00E001F7" w:rsidP="00E001F7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7E2DA6">
        <w:rPr>
          <w:rFonts w:ascii="Times New Roman" w:hAnsi="Times New Roman" w:cs="Times New Roman"/>
          <w:bCs/>
          <w:sz w:val="24"/>
          <w:szCs w:val="24"/>
        </w:rPr>
        <w:t>zveidot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vienotus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vērtēšanas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kritēriji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katram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posmam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visās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mācību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jomās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E001F7" w:rsidRPr="007E2DA6" w:rsidRDefault="00E001F7" w:rsidP="00E001F7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Veikt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diagnostisticējošo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formatīvo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vērtēšanu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e-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klasē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summatīvo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speciāli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sagatavotajās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2DA6">
        <w:rPr>
          <w:rFonts w:ascii="Times New Roman" w:hAnsi="Times New Roman" w:cs="Times New Roman"/>
          <w:bCs/>
          <w:sz w:val="24"/>
          <w:szCs w:val="24"/>
        </w:rPr>
        <w:t>veidlapās</w:t>
      </w:r>
      <w:proofErr w:type="spellEnd"/>
      <w:r w:rsidRPr="007E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E001F7" w:rsidRDefault="00E001F7" w:rsidP="00E001F7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Iepazīstināt ar vērtēšanas rezultātiem izglītojamo vecākus vai aizbildņus.</w:t>
      </w:r>
    </w:p>
    <w:p w:rsidR="00E001F7" w:rsidRDefault="00E001F7" w:rsidP="00E001F7">
      <w:pPr>
        <w:shd w:val="clear" w:color="auto" w:fill="FFFFFF"/>
        <w:textAlignment w:val="baseline"/>
        <w:outlineLvl w:val="5"/>
        <w:rPr>
          <w:rFonts w:eastAsia="Times New Roman"/>
          <w:b/>
          <w:bCs/>
          <w:color w:val="333333"/>
          <w:lang w:eastAsia="lv-LV"/>
        </w:rPr>
      </w:pPr>
    </w:p>
    <w:p w:rsidR="00E001F7" w:rsidRPr="007E2DA6" w:rsidRDefault="00E001F7" w:rsidP="00E001F7">
      <w:pPr>
        <w:pStyle w:val="Sarakstarindkop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33333"/>
          <w:lang w:eastAsia="lv-LV"/>
        </w:rPr>
      </w:pP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Turpināt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veidot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pirmsskolas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vecuma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bērniem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drošu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,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pieejamu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,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mērķtiecīgi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iekārtotu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,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uz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attīstību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virzītu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,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attiecīgā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vecumposma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prasībām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atbilstošu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,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izglītojošu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proofErr w:type="gram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vidi</w:t>
      </w:r>
      <w:proofErr w:type="spellEnd"/>
      <w:r w:rsidRPr="007E2DA6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 xml:space="preserve"> .</w:t>
      </w:r>
      <w:proofErr w:type="gramEnd"/>
    </w:p>
    <w:p w:rsidR="00E001F7" w:rsidRPr="00BA49D4" w:rsidRDefault="00E001F7" w:rsidP="00E001F7">
      <w:pPr>
        <w:widowControl/>
        <w:numPr>
          <w:ilvl w:val="0"/>
          <w:numId w:val="1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 w:rsidRPr="00BA49D4">
        <w:rPr>
          <w:rFonts w:eastAsia="Times New Roman"/>
          <w:color w:val="333333"/>
          <w:lang w:eastAsia="lv-LV"/>
        </w:rPr>
        <w:t>Grupas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vides </w:t>
      </w:r>
      <w:proofErr w:type="spellStart"/>
      <w:r w:rsidRPr="00BA49D4">
        <w:rPr>
          <w:rFonts w:eastAsia="Times New Roman"/>
          <w:color w:val="333333"/>
          <w:lang w:eastAsia="lv-LV"/>
        </w:rPr>
        <w:t>iekārtošana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pa </w:t>
      </w:r>
      <w:proofErr w:type="spellStart"/>
      <w:r w:rsidRPr="00BA49D4">
        <w:rPr>
          <w:rFonts w:eastAsia="Times New Roman"/>
          <w:color w:val="333333"/>
          <w:lang w:eastAsia="lv-LV"/>
        </w:rPr>
        <w:t>centriem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, </w:t>
      </w:r>
      <w:proofErr w:type="spellStart"/>
      <w:r w:rsidRPr="00BA49D4">
        <w:rPr>
          <w:rFonts w:eastAsia="Times New Roman"/>
          <w:color w:val="333333"/>
          <w:lang w:eastAsia="lv-LV"/>
        </w:rPr>
        <w:t>runājošās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sienas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izveide</w:t>
      </w:r>
      <w:proofErr w:type="spellEnd"/>
      <w:r w:rsidRPr="00BA49D4">
        <w:rPr>
          <w:rFonts w:eastAsia="Times New Roman"/>
          <w:color w:val="333333"/>
          <w:lang w:eastAsia="lv-LV"/>
        </w:rPr>
        <w:t>.</w:t>
      </w:r>
    </w:p>
    <w:p w:rsidR="00E001F7" w:rsidRPr="00BA49D4" w:rsidRDefault="00E001F7" w:rsidP="00E001F7">
      <w:pPr>
        <w:widowControl/>
        <w:numPr>
          <w:ilvl w:val="0"/>
          <w:numId w:val="1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 w:rsidRPr="00BA49D4">
        <w:rPr>
          <w:rFonts w:eastAsia="Times New Roman"/>
          <w:color w:val="333333"/>
          <w:lang w:eastAsia="lv-LV"/>
        </w:rPr>
        <w:t>Atbalstīt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bērna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izvēli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nodarbību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laikā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un </w:t>
      </w:r>
      <w:proofErr w:type="spellStart"/>
      <w:r w:rsidRPr="00BA49D4">
        <w:rPr>
          <w:rFonts w:eastAsia="Times New Roman"/>
          <w:color w:val="333333"/>
          <w:lang w:eastAsia="lv-LV"/>
        </w:rPr>
        <w:t>aktivitāšu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centros</w:t>
      </w:r>
      <w:proofErr w:type="spellEnd"/>
      <w:r w:rsidRPr="00BA49D4">
        <w:rPr>
          <w:rFonts w:eastAsia="Times New Roman"/>
          <w:color w:val="333333"/>
          <w:lang w:eastAsia="lv-LV"/>
        </w:rPr>
        <w:t>.</w:t>
      </w:r>
    </w:p>
    <w:p w:rsidR="00E001F7" w:rsidRPr="007E2DA6" w:rsidRDefault="00E001F7" w:rsidP="00E001F7">
      <w:pPr>
        <w:pStyle w:val="Sarakstarindkop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color w:val="333333"/>
          <w:lang w:eastAsia="lv-LV"/>
        </w:rPr>
      </w:pPr>
      <w:proofErr w:type="gram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.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Veidot</w:t>
      </w:r>
      <w:proofErr w:type="spellEnd"/>
      <w:proofErr w:type="gram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izglītojamā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pamatiemaņas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patstāvīgi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darboties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,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pilnveidoties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,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veicinot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viņa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izziņas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darbības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un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zinātkāres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attīstību</w:t>
      </w:r>
      <w:proofErr w:type="spellEnd"/>
      <w:r w:rsidRPr="007E2DA6">
        <w:rPr>
          <w:rFonts w:ascii="Times New Roman" w:eastAsia="Times New Roman" w:hAnsi="Times New Roman" w:cs="Times New Roman"/>
          <w:bCs/>
          <w:color w:val="333333"/>
          <w:lang w:eastAsia="lv-LV"/>
        </w:rPr>
        <w:t>.</w:t>
      </w:r>
    </w:p>
    <w:p w:rsidR="00E001F7" w:rsidRDefault="00E001F7" w:rsidP="00E001F7">
      <w:pPr>
        <w:widowControl/>
        <w:numPr>
          <w:ilvl w:val="0"/>
          <w:numId w:val="2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 w:rsidRPr="00BA49D4">
        <w:rPr>
          <w:rFonts w:eastAsia="Times New Roman"/>
          <w:color w:val="333333"/>
          <w:lang w:eastAsia="lv-LV"/>
        </w:rPr>
        <w:t>Individuālā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pieeja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izglītojamajiem</w:t>
      </w:r>
      <w:proofErr w:type="spellEnd"/>
      <w:r w:rsidRPr="00BA49D4">
        <w:rPr>
          <w:rFonts w:eastAsia="Times New Roman"/>
          <w:color w:val="333333"/>
          <w:lang w:eastAsia="lv-LV"/>
        </w:rPr>
        <w:t>.</w:t>
      </w:r>
    </w:p>
    <w:p w:rsidR="00E001F7" w:rsidRPr="00BA49D4" w:rsidRDefault="00E001F7" w:rsidP="00E001F7">
      <w:pPr>
        <w:widowControl/>
        <w:numPr>
          <w:ilvl w:val="0"/>
          <w:numId w:val="2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>
        <w:rPr>
          <w:rFonts w:eastAsia="Times New Roman"/>
          <w:color w:val="333333"/>
          <w:lang w:eastAsia="lv-LV"/>
        </w:rPr>
        <w:t>Mācīšanās</w:t>
      </w:r>
      <w:proofErr w:type="spellEnd"/>
      <w:r>
        <w:rPr>
          <w:rFonts w:eastAsia="Times New Roman"/>
          <w:color w:val="333333"/>
          <w:lang w:eastAsia="lv-LV"/>
        </w:rPr>
        <w:t xml:space="preserve"> </w:t>
      </w:r>
      <w:proofErr w:type="spellStart"/>
      <w:r>
        <w:rPr>
          <w:rFonts w:eastAsia="Times New Roman"/>
          <w:color w:val="333333"/>
          <w:lang w:eastAsia="lv-LV"/>
        </w:rPr>
        <w:t>procesa</w:t>
      </w:r>
      <w:proofErr w:type="spellEnd"/>
      <w:r>
        <w:rPr>
          <w:rFonts w:eastAsia="Times New Roman"/>
          <w:color w:val="333333"/>
          <w:lang w:eastAsia="lv-LV"/>
        </w:rPr>
        <w:t xml:space="preserve"> </w:t>
      </w:r>
      <w:proofErr w:type="spellStart"/>
      <w:r>
        <w:rPr>
          <w:rFonts w:eastAsia="Times New Roman"/>
          <w:color w:val="333333"/>
          <w:lang w:eastAsia="lv-LV"/>
        </w:rPr>
        <w:t>plānošana</w:t>
      </w:r>
      <w:proofErr w:type="spellEnd"/>
      <w:r>
        <w:rPr>
          <w:rFonts w:eastAsia="Times New Roman"/>
          <w:color w:val="333333"/>
          <w:lang w:eastAsia="lv-LV"/>
        </w:rPr>
        <w:t xml:space="preserve"> </w:t>
      </w:r>
      <w:proofErr w:type="spellStart"/>
      <w:r>
        <w:rPr>
          <w:rFonts w:eastAsia="Times New Roman"/>
          <w:color w:val="333333"/>
          <w:lang w:eastAsia="lv-LV"/>
        </w:rPr>
        <w:t>atbilstoši</w:t>
      </w:r>
      <w:proofErr w:type="spellEnd"/>
      <w:r>
        <w:rPr>
          <w:rFonts w:eastAsia="Times New Roman"/>
          <w:color w:val="333333"/>
          <w:lang w:eastAsia="lv-LV"/>
        </w:rPr>
        <w:t xml:space="preserve"> </w:t>
      </w:r>
      <w:proofErr w:type="spellStart"/>
      <w:r>
        <w:rPr>
          <w:rFonts w:eastAsia="Times New Roman"/>
          <w:color w:val="333333"/>
          <w:lang w:eastAsia="lv-LV"/>
        </w:rPr>
        <w:t>bērnu</w:t>
      </w:r>
      <w:proofErr w:type="spellEnd"/>
      <w:r>
        <w:rPr>
          <w:rFonts w:eastAsia="Times New Roman"/>
          <w:color w:val="333333"/>
          <w:lang w:eastAsia="lv-LV"/>
        </w:rPr>
        <w:t xml:space="preserve"> </w:t>
      </w:r>
      <w:proofErr w:type="spellStart"/>
      <w:r>
        <w:rPr>
          <w:rFonts w:eastAsia="Times New Roman"/>
          <w:color w:val="333333"/>
          <w:lang w:eastAsia="lv-LV"/>
        </w:rPr>
        <w:t>interesēm</w:t>
      </w:r>
      <w:proofErr w:type="spellEnd"/>
      <w:r>
        <w:rPr>
          <w:rFonts w:eastAsia="Times New Roman"/>
          <w:color w:val="333333"/>
          <w:lang w:eastAsia="lv-LV"/>
        </w:rPr>
        <w:t xml:space="preserve"> un </w:t>
      </w:r>
      <w:proofErr w:type="spellStart"/>
      <w:r>
        <w:rPr>
          <w:rFonts w:eastAsia="Times New Roman"/>
          <w:color w:val="333333"/>
          <w:lang w:eastAsia="lv-LV"/>
        </w:rPr>
        <w:t>vajadzībām</w:t>
      </w:r>
      <w:proofErr w:type="spellEnd"/>
      <w:r>
        <w:rPr>
          <w:rFonts w:eastAsia="Times New Roman"/>
          <w:color w:val="333333"/>
          <w:lang w:eastAsia="lv-LV"/>
        </w:rPr>
        <w:t>.</w:t>
      </w:r>
    </w:p>
    <w:p w:rsidR="00E001F7" w:rsidRPr="007E2DA6" w:rsidRDefault="00E001F7" w:rsidP="00E001F7">
      <w:pPr>
        <w:shd w:val="clear" w:color="auto" w:fill="FFFFFF"/>
        <w:textAlignment w:val="baseline"/>
        <w:outlineLvl w:val="5"/>
        <w:rPr>
          <w:rFonts w:eastAsia="Times New Roman"/>
          <w:bCs/>
          <w:color w:val="333333"/>
          <w:lang w:eastAsia="lv-LV"/>
        </w:rPr>
      </w:pPr>
      <w:r>
        <w:rPr>
          <w:rFonts w:eastAsia="Times New Roman"/>
          <w:bCs/>
          <w:color w:val="333333"/>
          <w:lang w:eastAsia="lv-LV"/>
        </w:rPr>
        <w:t xml:space="preserve">6.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Pilnveidot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>:</w:t>
      </w:r>
    </w:p>
    <w:p w:rsidR="00E001F7" w:rsidRPr="007E2DA6" w:rsidRDefault="00E001F7" w:rsidP="00E001F7">
      <w:pPr>
        <w:shd w:val="clear" w:color="auto" w:fill="FFFFFF"/>
        <w:textAlignment w:val="baseline"/>
        <w:outlineLvl w:val="5"/>
        <w:rPr>
          <w:rFonts w:eastAsia="Times New Roman"/>
          <w:bCs/>
          <w:color w:val="333333"/>
          <w:lang w:eastAsia="lv-LV"/>
        </w:rPr>
      </w:pPr>
      <w:r w:rsidRPr="007E2DA6">
        <w:rPr>
          <w:rFonts w:eastAsia="Times New Roman"/>
          <w:bCs/>
          <w:color w:val="333333"/>
          <w:lang w:eastAsia="lv-LV"/>
        </w:rPr>
        <w:t xml:space="preserve"> -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iestādes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pedagogu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savstarpējo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sadarbību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>;</w:t>
      </w:r>
    </w:p>
    <w:p w:rsidR="00E001F7" w:rsidRPr="007E2DA6" w:rsidRDefault="00E001F7" w:rsidP="00E001F7">
      <w:pPr>
        <w:shd w:val="clear" w:color="auto" w:fill="FFFFFF"/>
        <w:textAlignment w:val="baseline"/>
        <w:outlineLvl w:val="5"/>
        <w:rPr>
          <w:rFonts w:eastAsia="Times New Roman"/>
          <w:bCs/>
          <w:color w:val="333333"/>
          <w:lang w:eastAsia="lv-LV"/>
        </w:rPr>
      </w:pPr>
      <w:r w:rsidRPr="007E2DA6">
        <w:rPr>
          <w:rFonts w:eastAsia="Times New Roman"/>
          <w:bCs/>
          <w:color w:val="333333"/>
          <w:lang w:eastAsia="lv-LV"/>
        </w:rPr>
        <w:t xml:space="preserve"> -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iestādes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darbinieku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un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bērnu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vecāku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mērķtiecīgu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sadarbību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>.</w:t>
      </w:r>
    </w:p>
    <w:p w:rsidR="00E001F7" w:rsidRPr="00BA49D4" w:rsidRDefault="00E001F7" w:rsidP="00E001F7">
      <w:pPr>
        <w:widowControl/>
        <w:numPr>
          <w:ilvl w:val="0"/>
          <w:numId w:val="3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 w:rsidRPr="00BA49D4">
        <w:rPr>
          <w:rFonts w:eastAsia="Times New Roman"/>
          <w:color w:val="333333"/>
          <w:lang w:eastAsia="lv-LV"/>
        </w:rPr>
        <w:t>Vecāku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pēcpusdienas</w:t>
      </w:r>
      <w:proofErr w:type="spellEnd"/>
      <w:r w:rsidRPr="00BA49D4">
        <w:rPr>
          <w:rFonts w:eastAsia="Times New Roman"/>
          <w:color w:val="333333"/>
          <w:lang w:eastAsia="lv-LV"/>
        </w:rPr>
        <w:t>.</w:t>
      </w:r>
    </w:p>
    <w:p w:rsidR="00E001F7" w:rsidRPr="00BA49D4" w:rsidRDefault="00E001F7" w:rsidP="00E001F7">
      <w:pPr>
        <w:widowControl/>
        <w:numPr>
          <w:ilvl w:val="0"/>
          <w:numId w:val="3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 w:rsidRPr="00BA49D4">
        <w:rPr>
          <w:rFonts w:eastAsia="Times New Roman"/>
          <w:color w:val="333333"/>
          <w:lang w:eastAsia="lv-LV"/>
        </w:rPr>
        <w:t>Sapulces</w:t>
      </w:r>
      <w:proofErr w:type="spellEnd"/>
      <w:r w:rsidRPr="00BA49D4">
        <w:rPr>
          <w:rFonts w:eastAsia="Times New Roman"/>
          <w:color w:val="333333"/>
          <w:lang w:eastAsia="lv-LV"/>
        </w:rPr>
        <w:t>.</w:t>
      </w:r>
    </w:p>
    <w:p w:rsidR="00E001F7" w:rsidRPr="00BA49D4" w:rsidRDefault="00E001F7" w:rsidP="00E001F7">
      <w:pPr>
        <w:widowControl/>
        <w:numPr>
          <w:ilvl w:val="0"/>
          <w:numId w:val="3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 w:rsidRPr="00BA49D4">
        <w:rPr>
          <w:rFonts w:eastAsia="Times New Roman"/>
          <w:color w:val="333333"/>
          <w:lang w:eastAsia="lv-LV"/>
        </w:rPr>
        <w:t>Kopīgas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izstādes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, </w:t>
      </w:r>
      <w:proofErr w:type="spellStart"/>
      <w:r w:rsidRPr="00BA49D4">
        <w:rPr>
          <w:rFonts w:eastAsia="Times New Roman"/>
          <w:color w:val="333333"/>
          <w:lang w:eastAsia="lv-LV"/>
        </w:rPr>
        <w:t>radošās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darbnīcas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, </w:t>
      </w:r>
      <w:proofErr w:type="spellStart"/>
      <w:r w:rsidRPr="00BA49D4">
        <w:rPr>
          <w:rFonts w:eastAsia="Times New Roman"/>
          <w:color w:val="333333"/>
          <w:lang w:eastAsia="lv-LV"/>
        </w:rPr>
        <w:t>pasākumi</w:t>
      </w:r>
      <w:proofErr w:type="spellEnd"/>
      <w:r w:rsidRPr="00BA49D4">
        <w:rPr>
          <w:rFonts w:eastAsia="Times New Roman"/>
          <w:color w:val="333333"/>
          <w:lang w:eastAsia="lv-LV"/>
        </w:rPr>
        <w:t>.</w:t>
      </w:r>
    </w:p>
    <w:p w:rsidR="00E001F7" w:rsidRPr="00BA49D4" w:rsidRDefault="00E001F7" w:rsidP="00E001F7">
      <w:pPr>
        <w:widowControl/>
        <w:numPr>
          <w:ilvl w:val="0"/>
          <w:numId w:val="3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 w:rsidRPr="00BA49D4">
        <w:rPr>
          <w:rFonts w:eastAsia="Times New Roman"/>
          <w:color w:val="333333"/>
          <w:lang w:eastAsia="lv-LV"/>
        </w:rPr>
        <w:t>Sportiskās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aktivitātes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ģimenēm</w:t>
      </w:r>
      <w:proofErr w:type="spellEnd"/>
      <w:r w:rsidRPr="00BA49D4">
        <w:rPr>
          <w:rFonts w:eastAsia="Times New Roman"/>
          <w:color w:val="333333"/>
          <w:lang w:eastAsia="lv-LV"/>
        </w:rPr>
        <w:t>.</w:t>
      </w:r>
    </w:p>
    <w:p w:rsidR="00E001F7" w:rsidRPr="00BA49D4" w:rsidRDefault="00E001F7" w:rsidP="00E001F7">
      <w:pPr>
        <w:widowControl/>
        <w:numPr>
          <w:ilvl w:val="0"/>
          <w:numId w:val="3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 w:rsidRPr="00BA49D4">
        <w:rPr>
          <w:rFonts w:eastAsia="Times New Roman"/>
          <w:color w:val="333333"/>
          <w:lang w:eastAsia="lv-LV"/>
        </w:rPr>
        <w:t>Atvērto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durvju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dienas</w:t>
      </w:r>
      <w:proofErr w:type="spellEnd"/>
      <w:r w:rsidRPr="00BA49D4">
        <w:rPr>
          <w:rFonts w:eastAsia="Times New Roman"/>
          <w:color w:val="333333"/>
          <w:lang w:eastAsia="lv-LV"/>
        </w:rPr>
        <w:t>.</w:t>
      </w:r>
    </w:p>
    <w:p w:rsidR="00E001F7" w:rsidRPr="00BA49D4" w:rsidRDefault="00E001F7" w:rsidP="00E001F7">
      <w:pPr>
        <w:widowControl/>
        <w:numPr>
          <w:ilvl w:val="0"/>
          <w:numId w:val="3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 w:rsidRPr="00BA49D4">
        <w:rPr>
          <w:rFonts w:eastAsia="Times New Roman"/>
          <w:color w:val="333333"/>
          <w:lang w:eastAsia="lv-LV"/>
        </w:rPr>
        <w:t>Individuālas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pārrunas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par </w:t>
      </w:r>
      <w:proofErr w:type="spellStart"/>
      <w:r w:rsidRPr="00BA49D4">
        <w:rPr>
          <w:rFonts w:eastAsia="Times New Roman"/>
          <w:color w:val="333333"/>
          <w:lang w:eastAsia="lv-LV"/>
        </w:rPr>
        <w:t>mācību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procesa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norisi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un </w:t>
      </w:r>
      <w:proofErr w:type="spellStart"/>
      <w:r w:rsidRPr="00BA49D4">
        <w:rPr>
          <w:rFonts w:eastAsia="Times New Roman"/>
          <w:color w:val="333333"/>
          <w:lang w:eastAsia="lv-LV"/>
        </w:rPr>
        <w:t>izglītojamā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sasniegumiem</w:t>
      </w:r>
      <w:proofErr w:type="spellEnd"/>
      <w:r w:rsidRPr="00BA49D4">
        <w:rPr>
          <w:rFonts w:eastAsia="Times New Roman"/>
          <w:color w:val="333333"/>
          <w:lang w:eastAsia="lv-LV"/>
        </w:rPr>
        <w:t>.</w:t>
      </w:r>
    </w:p>
    <w:p w:rsidR="00E001F7" w:rsidRPr="007E2DA6" w:rsidRDefault="00E001F7" w:rsidP="00E001F7">
      <w:pPr>
        <w:shd w:val="clear" w:color="auto" w:fill="FFFFFF"/>
        <w:ind w:left="283"/>
        <w:textAlignment w:val="baseline"/>
        <w:outlineLvl w:val="5"/>
        <w:rPr>
          <w:rFonts w:eastAsia="Times New Roman"/>
          <w:bCs/>
          <w:color w:val="333333"/>
          <w:lang w:eastAsia="lv-LV"/>
        </w:rPr>
      </w:pPr>
      <w:r>
        <w:rPr>
          <w:rFonts w:eastAsia="Times New Roman"/>
          <w:bCs/>
          <w:color w:val="333333"/>
          <w:lang w:eastAsia="lv-LV"/>
        </w:rPr>
        <w:t>7.</w:t>
      </w:r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Pilnveidot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izglītības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iestādes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vadības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un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pedagogu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profesionālo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kompetenci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un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paaugstināt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atbildību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izglītības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kvalitātes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nodrošināšanā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>.</w:t>
      </w:r>
    </w:p>
    <w:p w:rsidR="00E001F7" w:rsidRPr="00BA49D4" w:rsidRDefault="00E001F7" w:rsidP="00E001F7">
      <w:pPr>
        <w:widowControl/>
        <w:numPr>
          <w:ilvl w:val="0"/>
          <w:numId w:val="4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 w:rsidRPr="00BA49D4">
        <w:rPr>
          <w:rFonts w:eastAsia="Times New Roman"/>
          <w:color w:val="333333"/>
          <w:lang w:eastAsia="lv-LV"/>
        </w:rPr>
        <w:t>Kursu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, </w:t>
      </w:r>
      <w:proofErr w:type="spellStart"/>
      <w:r w:rsidRPr="00BA49D4">
        <w:rPr>
          <w:rFonts w:eastAsia="Times New Roman"/>
          <w:color w:val="333333"/>
          <w:lang w:eastAsia="lv-LV"/>
        </w:rPr>
        <w:t>semināri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pedagogu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profesionālās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kompetences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pilnveidei</w:t>
      </w:r>
      <w:proofErr w:type="spellEnd"/>
      <w:r w:rsidRPr="00BA49D4">
        <w:rPr>
          <w:rFonts w:eastAsia="Times New Roman"/>
          <w:color w:val="333333"/>
          <w:lang w:eastAsia="lv-LV"/>
        </w:rPr>
        <w:t>.</w:t>
      </w:r>
    </w:p>
    <w:p w:rsidR="00E001F7" w:rsidRPr="00BA49D4" w:rsidRDefault="00E001F7" w:rsidP="00E001F7">
      <w:pPr>
        <w:widowControl/>
        <w:numPr>
          <w:ilvl w:val="0"/>
          <w:numId w:val="4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 w:rsidRPr="00BA49D4">
        <w:rPr>
          <w:rFonts w:eastAsia="Times New Roman"/>
          <w:color w:val="333333"/>
          <w:lang w:eastAsia="lv-LV"/>
        </w:rPr>
        <w:t>Savstarpēja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color w:val="333333"/>
          <w:lang w:eastAsia="lv-LV"/>
        </w:rPr>
        <w:t>pieredzes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apmaiņa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starp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pirmsskolas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izglītības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iestādēm</w:t>
      </w:r>
      <w:proofErr w:type="spellEnd"/>
      <w:r w:rsidRPr="00BA49D4">
        <w:rPr>
          <w:rFonts w:eastAsia="Times New Roman"/>
          <w:color w:val="333333"/>
          <w:lang w:eastAsia="lv-LV"/>
        </w:rPr>
        <w:t>.</w:t>
      </w:r>
    </w:p>
    <w:p w:rsidR="00E001F7" w:rsidRPr="00BA49D4" w:rsidRDefault="00E001F7" w:rsidP="00E001F7">
      <w:pPr>
        <w:widowControl/>
        <w:numPr>
          <w:ilvl w:val="0"/>
          <w:numId w:val="4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 w:rsidRPr="00BA49D4">
        <w:rPr>
          <w:rFonts w:eastAsia="Times New Roman"/>
          <w:color w:val="333333"/>
          <w:lang w:eastAsia="lv-LV"/>
        </w:rPr>
        <w:t>Grupu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proofErr w:type="gramStart"/>
      <w:r w:rsidRPr="00BA49D4">
        <w:rPr>
          <w:rFonts w:eastAsia="Times New Roman"/>
          <w:color w:val="333333"/>
          <w:lang w:eastAsia="lv-LV"/>
        </w:rPr>
        <w:t>skolotāju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,</w:t>
      </w:r>
      <w:proofErr w:type="gram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logopēda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, </w:t>
      </w:r>
      <w:proofErr w:type="spellStart"/>
      <w:r w:rsidRPr="00BA49D4">
        <w:rPr>
          <w:rFonts w:eastAsia="Times New Roman"/>
          <w:color w:val="333333"/>
          <w:lang w:eastAsia="lv-LV"/>
        </w:rPr>
        <w:t>mūzikas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skolotāju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un </w:t>
      </w:r>
      <w:proofErr w:type="spellStart"/>
      <w:r w:rsidRPr="00BA49D4">
        <w:rPr>
          <w:rFonts w:eastAsia="Times New Roman"/>
          <w:color w:val="333333"/>
          <w:lang w:eastAsia="lv-LV"/>
        </w:rPr>
        <w:t>sporta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skolotāju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regulāra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sadarbība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veidojot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kompetenču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pieeju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mācību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satura</w:t>
      </w:r>
      <w:proofErr w:type="spellEnd"/>
      <w:r w:rsidRPr="00BA49D4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BA49D4">
        <w:rPr>
          <w:rFonts w:eastAsia="Times New Roman"/>
          <w:color w:val="333333"/>
          <w:lang w:eastAsia="lv-LV"/>
        </w:rPr>
        <w:t>apguvei</w:t>
      </w:r>
      <w:proofErr w:type="spellEnd"/>
      <w:r w:rsidRPr="00BA49D4">
        <w:rPr>
          <w:rFonts w:eastAsia="Times New Roman"/>
          <w:color w:val="333333"/>
          <w:lang w:eastAsia="lv-LV"/>
        </w:rPr>
        <w:t>.</w:t>
      </w:r>
    </w:p>
    <w:p w:rsidR="00E001F7" w:rsidRPr="00BA49D4" w:rsidRDefault="00E001F7" w:rsidP="00E001F7">
      <w:pPr>
        <w:widowControl/>
        <w:numPr>
          <w:ilvl w:val="0"/>
          <w:numId w:val="4"/>
        </w:numPr>
        <w:shd w:val="clear" w:color="auto" w:fill="FFFFFF"/>
        <w:suppressAutoHyphens w:val="0"/>
        <w:spacing w:before="60" w:after="60"/>
        <w:ind w:left="225"/>
        <w:textAlignment w:val="baseline"/>
        <w:rPr>
          <w:rFonts w:eastAsia="Times New Roman"/>
          <w:color w:val="333333"/>
          <w:lang w:eastAsia="lv-LV"/>
        </w:rPr>
      </w:pPr>
      <w:proofErr w:type="spellStart"/>
      <w:r w:rsidRPr="00BA49D4">
        <w:rPr>
          <w:rFonts w:eastAsia="Times New Roman"/>
          <w:color w:val="333333"/>
          <w:lang w:eastAsia="lv-LV"/>
        </w:rPr>
        <w:lastRenderedPageBreak/>
        <w:t>Turpināt</w:t>
      </w:r>
      <w:proofErr w:type="spellEnd"/>
      <w:r w:rsidRPr="00BA49D4">
        <w:rPr>
          <w:rFonts w:eastAsia="Times New Roman"/>
          <w:b/>
          <w:bCs/>
          <w:color w:val="333333"/>
          <w:lang w:eastAsia="lv-LV"/>
        </w:rPr>
        <w:t> 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rosināt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skolotājas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> </w:t>
      </w:r>
      <w:proofErr w:type="spellStart"/>
      <w:r w:rsidRPr="007E2DA6">
        <w:rPr>
          <w:rFonts w:eastAsia="Times New Roman"/>
          <w:color w:val="333333"/>
          <w:lang w:eastAsia="lv-LV"/>
        </w:rPr>
        <w:t>bērnu</w:t>
      </w:r>
      <w:proofErr w:type="spellEnd"/>
      <w:r w:rsidRPr="007E2DA6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color w:val="333333"/>
          <w:lang w:eastAsia="lv-LV"/>
        </w:rPr>
        <w:t>apmācības</w:t>
      </w:r>
      <w:proofErr w:type="spellEnd"/>
      <w:r w:rsidRPr="007E2DA6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color w:val="333333"/>
          <w:lang w:eastAsia="lv-LV"/>
        </w:rPr>
        <w:t>procesā</w:t>
      </w:r>
      <w:proofErr w:type="spellEnd"/>
      <w:r w:rsidRPr="007E2DA6">
        <w:rPr>
          <w:rFonts w:eastAsia="Times New Roman"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color w:val="333333"/>
          <w:lang w:eastAsia="lv-LV"/>
        </w:rPr>
        <w:t>izmantot</w:t>
      </w:r>
      <w:proofErr w:type="spellEnd"/>
      <w:r w:rsidRPr="007E2DA6">
        <w:rPr>
          <w:rFonts w:eastAsia="Times New Roman"/>
          <w:color w:val="333333"/>
          <w:lang w:eastAsia="lv-LV"/>
        </w:rPr>
        <w:t> 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modernās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informācijas</w:t>
      </w:r>
      <w:proofErr w:type="spellEnd"/>
      <w:r w:rsidRPr="007E2DA6">
        <w:rPr>
          <w:rFonts w:eastAsia="Times New Roman"/>
          <w:bCs/>
          <w:color w:val="333333"/>
          <w:lang w:eastAsia="lv-LV"/>
        </w:rPr>
        <w:t xml:space="preserve"> </w:t>
      </w:r>
      <w:proofErr w:type="spellStart"/>
      <w:r w:rsidRPr="007E2DA6">
        <w:rPr>
          <w:rFonts w:eastAsia="Times New Roman"/>
          <w:bCs/>
          <w:color w:val="333333"/>
          <w:lang w:eastAsia="lv-LV"/>
        </w:rPr>
        <w:t>tehnoloģijas</w:t>
      </w:r>
      <w:proofErr w:type="spellEnd"/>
      <w:r>
        <w:rPr>
          <w:rFonts w:eastAsia="Times New Roman"/>
          <w:color w:val="333333"/>
          <w:lang w:eastAsia="lv-LV"/>
        </w:rPr>
        <w:t xml:space="preserve">, </w:t>
      </w:r>
      <w:proofErr w:type="spellStart"/>
      <w:r>
        <w:rPr>
          <w:rFonts w:eastAsia="Times New Roman"/>
          <w:color w:val="333333"/>
          <w:lang w:eastAsia="lv-LV"/>
        </w:rPr>
        <w:t>pilnveidojot</w:t>
      </w:r>
      <w:proofErr w:type="spellEnd"/>
      <w:r>
        <w:rPr>
          <w:rFonts w:eastAsia="Times New Roman"/>
          <w:color w:val="333333"/>
          <w:lang w:eastAsia="lv-LV"/>
        </w:rPr>
        <w:t xml:space="preserve"> </w:t>
      </w:r>
      <w:proofErr w:type="spellStart"/>
      <w:r>
        <w:rPr>
          <w:rFonts w:eastAsia="Times New Roman"/>
          <w:color w:val="333333"/>
          <w:lang w:eastAsia="lv-LV"/>
        </w:rPr>
        <w:t>digitālo</w:t>
      </w:r>
      <w:proofErr w:type="spellEnd"/>
      <w:r>
        <w:rPr>
          <w:rFonts w:eastAsia="Times New Roman"/>
          <w:color w:val="333333"/>
          <w:lang w:eastAsia="lv-LV"/>
        </w:rPr>
        <w:t xml:space="preserve"> </w:t>
      </w:r>
      <w:proofErr w:type="spellStart"/>
      <w:r>
        <w:rPr>
          <w:rFonts w:eastAsia="Times New Roman"/>
          <w:color w:val="333333"/>
          <w:lang w:eastAsia="lv-LV"/>
        </w:rPr>
        <w:t>prasmju</w:t>
      </w:r>
      <w:proofErr w:type="spellEnd"/>
      <w:r>
        <w:rPr>
          <w:rFonts w:eastAsia="Times New Roman"/>
          <w:color w:val="333333"/>
          <w:lang w:eastAsia="lv-LV"/>
        </w:rPr>
        <w:t xml:space="preserve"> </w:t>
      </w:r>
      <w:proofErr w:type="spellStart"/>
      <w:r>
        <w:rPr>
          <w:rFonts w:eastAsia="Times New Roman"/>
          <w:color w:val="333333"/>
          <w:lang w:eastAsia="lv-LV"/>
        </w:rPr>
        <w:t>apguvi</w:t>
      </w:r>
      <w:proofErr w:type="spellEnd"/>
      <w:r>
        <w:rPr>
          <w:rFonts w:eastAsia="Times New Roman"/>
          <w:color w:val="333333"/>
          <w:lang w:eastAsia="lv-LV"/>
        </w:rPr>
        <w:t>.</w:t>
      </w:r>
    </w:p>
    <w:p w:rsidR="00E001F7" w:rsidRPr="00DA1293" w:rsidRDefault="00E001F7" w:rsidP="00E001F7">
      <w:pPr>
        <w:shd w:val="clear" w:color="auto" w:fill="FFFFFF"/>
        <w:spacing w:before="100" w:beforeAutospacing="1"/>
        <w:ind w:hanging="360"/>
        <w:jc w:val="center"/>
        <w:rPr>
          <w:rFonts w:eastAsia="Times New Roman"/>
          <w:b/>
          <w:szCs w:val="24"/>
          <w:lang w:eastAsia="lv-LV"/>
        </w:rPr>
      </w:pPr>
      <w:proofErr w:type="spellStart"/>
      <w:r>
        <w:rPr>
          <w:rFonts w:eastAsia="Times New Roman"/>
          <w:b/>
          <w:szCs w:val="24"/>
          <w:lang w:eastAsia="lv-LV"/>
        </w:rPr>
        <w:t>Pasākumu</w:t>
      </w:r>
      <w:proofErr w:type="spellEnd"/>
      <w:r>
        <w:rPr>
          <w:rFonts w:eastAsia="Times New Roman"/>
          <w:b/>
          <w:szCs w:val="24"/>
          <w:lang w:eastAsia="lv-LV"/>
        </w:rPr>
        <w:t xml:space="preserve"> </w:t>
      </w:r>
      <w:proofErr w:type="spellStart"/>
      <w:r>
        <w:rPr>
          <w:rFonts w:eastAsia="Times New Roman"/>
          <w:b/>
          <w:szCs w:val="24"/>
          <w:lang w:eastAsia="lv-LV"/>
        </w:rPr>
        <w:t>plāns</w:t>
      </w:r>
      <w:proofErr w:type="spellEnd"/>
      <w:r>
        <w:rPr>
          <w:rFonts w:eastAsia="Times New Roman"/>
          <w:b/>
          <w:szCs w:val="24"/>
          <w:lang w:eastAsia="lv-LV"/>
        </w:rPr>
        <w:t xml:space="preserve"> ***</w:t>
      </w:r>
    </w:p>
    <w:tbl>
      <w:tblPr>
        <w:tblStyle w:val="Reatab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7369"/>
      </w:tblGrid>
      <w:tr w:rsidR="00E001F7" w:rsidTr="00E001F7">
        <w:tc>
          <w:tcPr>
            <w:tcW w:w="2547" w:type="dxa"/>
          </w:tcPr>
          <w:p w:rsidR="00E001F7" w:rsidRDefault="00E001F7" w:rsidP="00CB5D64">
            <w:pPr>
              <w:spacing w:before="100" w:beforeAutospacing="1"/>
              <w:jc w:val="center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Laiks</w:t>
            </w:r>
            <w:proofErr w:type="spellEnd"/>
          </w:p>
        </w:tc>
        <w:tc>
          <w:tcPr>
            <w:tcW w:w="9781" w:type="dxa"/>
          </w:tcPr>
          <w:p w:rsidR="00E001F7" w:rsidRDefault="00E001F7" w:rsidP="00CB5D64">
            <w:pPr>
              <w:spacing w:before="100" w:beforeAutospacing="1"/>
              <w:jc w:val="center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Pasākums</w:t>
            </w:r>
            <w:proofErr w:type="spellEnd"/>
          </w:p>
        </w:tc>
      </w:tr>
      <w:tr w:rsidR="00E001F7" w:rsidTr="00E001F7">
        <w:tc>
          <w:tcPr>
            <w:tcW w:w="2547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septembris</w:t>
            </w:r>
            <w:proofErr w:type="spellEnd"/>
            <w:r>
              <w:rPr>
                <w:rFonts w:eastAsia="Times New Roman"/>
                <w:lang w:eastAsia="lv-LV"/>
              </w:rPr>
              <w:t xml:space="preserve"> – </w:t>
            </w:r>
            <w:proofErr w:type="spellStart"/>
            <w:r>
              <w:rPr>
                <w:rFonts w:eastAsia="Times New Roman"/>
                <w:lang w:eastAsia="lv-LV"/>
              </w:rPr>
              <w:t>maijs</w:t>
            </w:r>
            <w:proofErr w:type="spellEnd"/>
          </w:p>
        </w:tc>
        <w:tc>
          <w:tcPr>
            <w:tcW w:w="9781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Informatīvā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lang w:eastAsia="lv-LV"/>
              </w:rPr>
              <w:t>sapulce</w:t>
            </w:r>
            <w:proofErr w:type="spellEnd"/>
            <w:r>
              <w:rPr>
                <w:rFonts w:eastAsia="Times New Roman"/>
                <w:lang w:eastAsia="lv-LV"/>
              </w:rPr>
              <w:t xml:space="preserve">  (</w:t>
            </w:r>
            <w:proofErr w:type="gram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trešdienās</w:t>
            </w:r>
            <w:proofErr w:type="spellEnd"/>
            <w:r>
              <w:rPr>
                <w:rFonts w:eastAsia="Times New Roman"/>
                <w:lang w:eastAsia="lv-LV"/>
              </w:rPr>
              <w:t xml:space="preserve"> ( </w:t>
            </w:r>
            <w:proofErr w:type="spellStart"/>
            <w:r>
              <w:rPr>
                <w:rFonts w:eastAsia="Times New Roman"/>
                <w:lang w:eastAsia="lv-LV"/>
              </w:rPr>
              <w:t>pēc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nepieciešamības</w:t>
            </w:r>
            <w:proofErr w:type="spellEnd"/>
            <w:r>
              <w:rPr>
                <w:rFonts w:eastAsia="Times New Roman"/>
                <w:lang w:eastAsia="lv-LV"/>
              </w:rPr>
              <w:t>)).</w:t>
            </w:r>
          </w:p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Konsultācijas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gramStart"/>
            <w:r>
              <w:rPr>
                <w:rFonts w:eastAsia="Times New Roman"/>
                <w:lang w:eastAsia="lv-LV"/>
              </w:rPr>
              <w:t xml:space="preserve">( </w:t>
            </w:r>
            <w:proofErr w:type="spellStart"/>
            <w:r>
              <w:rPr>
                <w:rFonts w:eastAsia="Times New Roman"/>
                <w:lang w:eastAsia="lv-LV"/>
              </w:rPr>
              <w:t>pēc</w:t>
            </w:r>
            <w:proofErr w:type="spellEnd"/>
            <w:proofErr w:type="gram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pieprasījuma</w:t>
            </w:r>
            <w:proofErr w:type="spellEnd"/>
            <w:r>
              <w:rPr>
                <w:rFonts w:eastAsia="Times New Roman"/>
                <w:lang w:eastAsia="lv-LV"/>
              </w:rPr>
              <w:t xml:space="preserve"> un </w:t>
            </w:r>
            <w:proofErr w:type="spellStart"/>
            <w:r>
              <w:rPr>
                <w:rFonts w:eastAsia="Times New Roman"/>
                <w:lang w:eastAsia="lv-LV"/>
              </w:rPr>
              <w:t>nepieciešamības</w:t>
            </w:r>
            <w:proofErr w:type="spellEnd"/>
            <w:r>
              <w:rPr>
                <w:rFonts w:eastAsia="Times New Roman"/>
                <w:lang w:eastAsia="lv-LV"/>
              </w:rPr>
              <w:t>).</w:t>
            </w:r>
          </w:p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Vecāku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sapulces</w:t>
            </w:r>
            <w:proofErr w:type="spellEnd"/>
            <w:r>
              <w:rPr>
                <w:rFonts w:eastAsia="Times New Roman"/>
                <w:lang w:eastAsia="lv-LV"/>
              </w:rPr>
              <w:t xml:space="preserve"> pa </w:t>
            </w:r>
            <w:proofErr w:type="spellStart"/>
            <w:r>
              <w:rPr>
                <w:rFonts w:eastAsia="Times New Roman"/>
                <w:lang w:eastAsia="lv-LV"/>
              </w:rPr>
              <w:t>grupām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gramStart"/>
            <w:r>
              <w:rPr>
                <w:rFonts w:eastAsia="Times New Roman"/>
                <w:lang w:eastAsia="lv-LV"/>
              </w:rPr>
              <w:t xml:space="preserve">( </w:t>
            </w:r>
            <w:proofErr w:type="spellStart"/>
            <w:r>
              <w:rPr>
                <w:rFonts w:eastAsia="Times New Roman"/>
                <w:lang w:eastAsia="lv-LV"/>
              </w:rPr>
              <w:t>pēc</w:t>
            </w:r>
            <w:proofErr w:type="spellEnd"/>
            <w:proofErr w:type="gram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nepieciešamības</w:t>
            </w:r>
            <w:proofErr w:type="spellEnd"/>
            <w:r>
              <w:rPr>
                <w:rFonts w:eastAsia="Times New Roman"/>
                <w:lang w:eastAsia="lv-LV"/>
              </w:rPr>
              <w:t>).</w:t>
            </w:r>
          </w:p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Pedagogu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tālākizglītības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kursi</w:t>
            </w:r>
            <w:proofErr w:type="spellEnd"/>
            <w:r>
              <w:rPr>
                <w:rFonts w:eastAsia="Times New Roman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/>
                <w:lang w:eastAsia="lv-LV"/>
              </w:rPr>
              <w:t>semināri</w:t>
            </w:r>
            <w:proofErr w:type="spellEnd"/>
            <w:r>
              <w:rPr>
                <w:rFonts w:eastAsia="Times New Roman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/>
                <w:lang w:eastAsia="lv-LV"/>
              </w:rPr>
              <w:t>vebināri</w:t>
            </w:r>
            <w:proofErr w:type="spellEnd"/>
            <w:r>
              <w:rPr>
                <w:rFonts w:eastAsia="Times New Roman"/>
                <w:lang w:eastAsia="lv-LV"/>
              </w:rPr>
              <w:t xml:space="preserve">. </w:t>
            </w:r>
            <w:proofErr w:type="gramStart"/>
            <w:r>
              <w:rPr>
                <w:rFonts w:eastAsia="Times New Roman"/>
                <w:lang w:eastAsia="lv-LV"/>
              </w:rPr>
              <w:t xml:space="preserve">( </w:t>
            </w:r>
            <w:proofErr w:type="spellStart"/>
            <w:r>
              <w:rPr>
                <w:rFonts w:eastAsia="Times New Roman"/>
                <w:lang w:eastAsia="lv-LV"/>
              </w:rPr>
              <w:t>pēc</w:t>
            </w:r>
            <w:proofErr w:type="spellEnd"/>
            <w:proofErr w:type="gram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nepieciešamības</w:t>
            </w:r>
            <w:proofErr w:type="spellEnd"/>
            <w:r>
              <w:rPr>
                <w:rFonts w:eastAsia="Times New Roman"/>
                <w:lang w:eastAsia="lv-LV"/>
              </w:rPr>
              <w:t xml:space="preserve">). </w:t>
            </w:r>
          </w:p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</w:p>
        </w:tc>
      </w:tr>
    </w:tbl>
    <w:p w:rsidR="00E001F7" w:rsidRDefault="00E001F7" w:rsidP="00E001F7">
      <w:pPr>
        <w:shd w:val="clear" w:color="auto" w:fill="FFFFFF"/>
        <w:spacing w:before="100" w:beforeAutospacing="1"/>
        <w:ind w:hanging="360"/>
        <w:rPr>
          <w:rFonts w:eastAsia="Times New Roman"/>
          <w:lang w:eastAsia="lv-LV"/>
        </w:rPr>
      </w:pPr>
    </w:p>
    <w:tbl>
      <w:tblPr>
        <w:tblStyle w:val="Reatab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3590"/>
        <w:gridCol w:w="3552"/>
      </w:tblGrid>
      <w:tr w:rsidR="00E001F7" w:rsidTr="00E001F7">
        <w:tc>
          <w:tcPr>
            <w:tcW w:w="2830" w:type="dxa"/>
          </w:tcPr>
          <w:p w:rsidR="00E001F7" w:rsidRDefault="00E001F7" w:rsidP="00CB5D64">
            <w:pPr>
              <w:spacing w:before="100" w:beforeAutospacing="1"/>
              <w:jc w:val="center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Laiks</w:t>
            </w:r>
            <w:proofErr w:type="spellEnd"/>
          </w:p>
        </w:tc>
        <w:tc>
          <w:tcPr>
            <w:tcW w:w="4678" w:type="dxa"/>
          </w:tcPr>
          <w:p w:rsidR="00E001F7" w:rsidRDefault="00E001F7" w:rsidP="00CB5D64">
            <w:pPr>
              <w:spacing w:before="100" w:beforeAutospacing="1"/>
              <w:jc w:val="center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Pasākums</w:t>
            </w:r>
            <w:proofErr w:type="spellEnd"/>
          </w:p>
        </w:tc>
        <w:tc>
          <w:tcPr>
            <w:tcW w:w="4820" w:type="dxa"/>
          </w:tcPr>
          <w:p w:rsidR="00E001F7" w:rsidRDefault="00E001F7" w:rsidP="00CB5D64">
            <w:pPr>
              <w:spacing w:before="100" w:beforeAutospacing="1"/>
              <w:jc w:val="center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Atbildīgais</w:t>
            </w:r>
            <w:proofErr w:type="spellEnd"/>
          </w:p>
        </w:tc>
      </w:tr>
      <w:tr w:rsidR="00E001F7" w:rsidTr="00E001F7">
        <w:tc>
          <w:tcPr>
            <w:tcW w:w="283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01.septembris</w:t>
            </w:r>
          </w:p>
        </w:tc>
        <w:tc>
          <w:tcPr>
            <w:tcW w:w="4678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Zinību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diena</w:t>
            </w:r>
            <w:proofErr w:type="spellEnd"/>
          </w:p>
        </w:tc>
        <w:tc>
          <w:tcPr>
            <w:tcW w:w="482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grupu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skolotājas</w:t>
            </w:r>
            <w:proofErr w:type="spellEnd"/>
          </w:p>
        </w:tc>
      </w:tr>
      <w:tr w:rsidR="00E001F7" w:rsidTr="00E001F7">
        <w:tc>
          <w:tcPr>
            <w:tcW w:w="283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29.septembris</w:t>
            </w:r>
          </w:p>
        </w:tc>
        <w:tc>
          <w:tcPr>
            <w:tcW w:w="4678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Miķeļdiena</w:t>
            </w:r>
            <w:proofErr w:type="spellEnd"/>
            <w:r>
              <w:rPr>
                <w:rFonts w:eastAsia="Times New Roman"/>
                <w:lang w:eastAsia="lv-LV"/>
              </w:rPr>
              <w:t xml:space="preserve"> / pa </w:t>
            </w:r>
            <w:proofErr w:type="spellStart"/>
            <w:r>
              <w:rPr>
                <w:rFonts w:eastAsia="Times New Roman"/>
                <w:lang w:eastAsia="lv-LV"/>
              </w:rPr>
              <w:t>grupām</w:t>
            </w:r>
            <w:proofErr w:type="spellEnd"/>
            <w:r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482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sporta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</w:t>
            </w:r>
            <w:proofErr w:type="spellEnd"/>
            <w:r>
              <w:rPr>
                <w:rFonts w:eastAsia="Times New Roman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/>
                <w:lang w:eastAsia="lv-LV"/>
              </w:rPr>
              <w:t>mūzikas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</w:t>
            </w:r>
            <w:proofErr w:type="spellEnd"/>
            <w:r>
              <w:rPr>
                <w:rFonts w:eastAsia="Times New Roman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/>
                <w:lang w:eastAsia="lv-LV"/>
              </w:rPr>
              <w:t>grupu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skolotājas</w:t>
            </w:r>
            <w:proofErr w:type="spellEnd"/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E001F7" w:rsidTr="00E001F7">
        <w:tc>
          <w:tcPr>
            <w:tcW w:w="283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10.novembris</w:t>
            </w:r>
          </w:p>
        </w:tc>
        <w:tc>
          <w:tcPr>
            <w:tcW w:w="4678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Mārtiņdiena</w:t>
            </w:r>
            <w:proofErr w:type="spellEnd"/>
            <w:r>
              <w:rPr>
                <w:rFonts w:eastAsia="Times New Roman"/>
                <w:lang w:eastAsia="lv-LV"/>
              </w:rPr>
              <w:t xml:space="preserve">. / pa </w:t>
            </w:r>
            <w:proofErr w:type="spellStart"/>
            <w:r>
              <w:rPr>
                <w:rFonts w:eastAsia="Times New Roman"/>
                <w:lang w:eastAsia="lv-LV"/>
              </w:rPr>
              <w:t>grupām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</w:p>
        </w:tc>
        <w:tc>
          <w:tcPr>
            <w:tcW w:w="482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grupu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skolotājas</w:t>
            </w:r>
            <w:proofErr w:type="spellEnd"/>
          </w:p>
        </w:tc>
      </w:tr>
      <w:tr w:rsidR="00E001F7" w:rsidTr="00E001F7">
        <w:tc>
          <w:tcPr>
            <w:tcW w:w="283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17. </w:t>
            </w:r>
            <w:proofErr w:type="spellStart"/>
            <w:r>
              <w:rPr>
                <w:rFonts w:eastAsia="Times New Roman"/>
                <w:lang w:eastAsia="lv-LV"/>
              </w:rPr>
              <w:t>novembris</w:t>
            </w:r>
            <w:proofErr w:type="spellEnd"/>
          </w:p>
        </w:tc>
        <w:tc>
          <w:tcPr>
            <w:tcW w:w="4678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LR </w:t>
            </w:r>
            <w:proofErr w:type="spellStart"/>
            <w:r>
              <w:rPr>
                <w:rFonts w:eastAsia="Times New Roman"/>
                <w:lang w:eastAsia="lv-LV"/>
              </w:rPr>
              <w:t>proklamēšanas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gadadiena</w:t>
            </w:r>
            <w:proofErr w:type="spellEnd"/>
            <w:r>
              <w:rPr>
                <w:rFonts w:eastAsia="Times New Roman"/>
                <w:lang w:eastAsia="lv-LV"/>
              </w:rPr>
              <w:t xml:space="preserve">.  / pa </w:t>
            </w:r>
            <w:proofErr w:type="spellStart"/>
            <w:r>
              <w:rPr>
                <w:rFonts w:eastAsia="Times New Roman"/>
                <w:lang w:eastAsia="lv-LV"/>
              </w:rPr>
              <w:t>grupām</w:t>
            </w:r>
            <w:proofErr w:type="spellEnd"/>
          </w:p>
        </w:tc>
        <w:tc>
          <w:tcPr>
            <w:tcW w:w="482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grupu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skolotājas</w:t>
            </w:r>
            <w:proofErr w:type="spellEnd"/>
          </w:p>
        </w:tc>
      </w:tr>
      <w:tr w:rsidR="00E001F7" w:rsidTr="00E001F7">
        <w:tc>
          <w:tcPr>
            <w:tcW w:w="283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15.decembris</w:t>
            </w:r>
          </w:p>
        </w:tc>
        <w:tc>
          <w:tcPr>
            <w:tcW w:w="4678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Eglītes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iedegšana</w:t>
            </w:r>
            <w:proofErr w:type="spellEnd"/>
            <w:r>
              <w:rPr>
                <w:rFonts w:eastAsia="Times New Roman"/>
                <w:lang w:eastAsia="lv-LV"/>
              </w:rPr>
              <w:t xml:space="preserve">  </w:t>
            </w:r>
            <w:proofErr w:type="spellStart"/>
            <w:r>
              <w:rPr>
                <w:rFonts w:eastAsia="Times New Roman"/>
                <w:lang w:eastAsia="lv-LV"/>
              </w:rPr>
              <w:t>iestādes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rotaļu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laukumā</w:t>
            </w:r>
            <w:proofErr w:type="spellEnd"/>
          </w:p>
        </w:tc>
        <w:tc>
          <w:tcPr>
            <w:tcW w:w="482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sporta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</w:t>
            </w:r>
            <w:proofErr w:type="spellEnd"/>
            <w:r>
              <w:rPr>
                <w:rFonts w:eastAsia="Times New Roman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/>
                <w:lang w:eastAsia="lv-LV"/>
              </w:rPr>
              <w:t>mūzikas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</w:t>
            </w:r>
            <w:proofErr w:type="spellEnd"/>
            <w:r>
              <w:rPr>
                <w:rFonts w:eastAsia="Times New Roman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/>
                <w:lang w:eastAsia="lv-LV"/>
              </w:rPr>
              <w:t>grupu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skolotājas</w:t>
            </w:r>
            <w:proofErr w:type="spellEnd"/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E001F7" w:rsidTr="00E001F7">
        <w:tc>
          <w:tcPr>
            <w:tcW w:w="283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20. – 23. </w:t>
            </w:r>
            <w:proofErr w:type="spellStart"/>
            <w:r>
              <w:rPr>
                <w:rFonts w:eastAsia="Times New Roman"/>
                <w:lang w:eastAsia="lv-LV"/>
              </w:rPr>
              <w:t>decembris</w:t>
            </w:r>
            <w:proofErr w:type="spellEnd"/>
          </w:p>
        </w:tc>
        <w:tc>
          <w:tcPr>
            <w:tcW w:w="4678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Ziemassvētki</w:t>
            </w:r>
            <w:proofErr w:type="spellEnd"/>
            <w:r>
              <w:rPr>
                <w:rFonts w:eastAsia="Times New Roman"/>
                <w:lang w:eastAsia="lv-LV"/>
              </w:rPr>
              <w:t xml:space="preserve">.  / pa </w:t>
            </w:r>
            <w:proofErr w:type="spellStart"/>
            <w:r>
              <w:rPr>
                <w:rFonts w:eastAsia="Times New Roman"/>
                <w:lang w:eastAsia="lv-LV"/>
              </w:rPr>
              <w:t>grupām</w:t>
            </w:r>
            <w:proofErr w:type="spellEnd"/>
          </w:p>
        </w:tc>
        <w:tc>
          <w:tcPr>
            <w:tcW w:w="482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grupu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skolotājas</w:t>
            </w:r>
            <w:proofErr w:type="spellEnd"/>
          </w:p>
        </w:tc>
      </w:tr>
      <w:tr w:rsidR="00E001F7" w:rsidTr="00E001F7">
        <w:tc>
          <w:tcPr>
            <w:tcW w:w="283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marts</w:t>
            </w:r>
          </w:p>
        </w:tc>
        <w:tc>
          <w:tcPr>
            <w:tcW w:w="4678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Meteņi</w:t>
            </w:r>
            <w:proofErr w:type="spellEnd"/>
            <w:r>
              <w:rPr>
                <w:rFonts w:eastAsia="Times New Roman"/>
                <w:lang w:eastAsia="lv-LV"/>
              </w:rPr>
              <w:t xml:space="preserve">. / pa </w:t>
            </w:r>
            <w:proofErr w:type="spellStart"/>
            <w:r>
              <w:rPr>
                <w:rFonts w:eastAsia="Times New Roman"/>
                <w:lang w:eastAsia="lv-LV"/>
              </w:rPr>
              <w:t>grupām</w:t>
            </w:r>
            <w:proofErr w:type="spellEnd"/>
          </w:p>
        </w:tc>
        <w:tc>
          <w:tcPr>
            <w:tcW w:w="482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grupu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skolotājas</w:t>
            </w:r>
            <w:proofErr w:type="spellEnd"/>
            <w:r>
              <w:rPr>
                <w:rFonts w:eastAsia="Times New Roman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/>
                <w:lang w:eastAsia="lv-LV"/>
              </w:rPr>
              <w:t>sporta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</w:t>
            </w:r>
            <w:proofErr w:type="spellEnd"/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E001F7" w:rsidTr="00E001F7">
        <w:tc>
          <w:tcPr>
            <w:tcW w:w="283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19.aprīlis</w:t>
            </w:r>
          </w:p>
        </w:tc>
        <w:tc>
          <w:tcPr>
            <w:tcW w:w="4678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Lieldienas</w:t>
            </w:r>
            <w:proofErr w:type="spellEnd"/>
            <w:r>
              <w:rPr>
                <w:rFonts w:eastAsia="Times New Roman"/>
                <w:lang w:eastAsia="lv-LV"/>
              </w:rPr>
              <w:t xml:space="preserve"> / pa </w:t>
            </w:r>
            <w:proofErr w:type="spellStart"/>
            <w:r>
              <w:rPr>
                <w:rFonts w:eastAsia="Times New Roman"/>
                <w:lang w:eastAsia="lv-LV"/>
              </w:rPr>
              <w:t>grupām</w:t>
            </w:r>
            <w:proofErr w:type="spellEnd"/>
          </w:p>
        </w:tc>
        <w:tc>
          <w:tcPr>
            <w:tcW w:w="482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</w:p>
        </w:tc>
      </w:tr>
      <w:tr w:rsidR="00E001F7" w:rsidTr="00E001F7">
        <w:tc>
          <w:tcPr>
            <w:tcW w:w="283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maijs</w:t>
            </w:r>
            <w:proofErr w:type="spellEnd"/>
          </w:p>
        </w:tc>
        <w:tc>
          <w:tcPr>
            <w:tcW w:w="4678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Māmiņu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diena</w:t>
            </w:r>
            <w:proofErr w:type="spellEnd"/>
          </w:p>
        </w:tc>
        <w:tc>
          <w:tcPr>
            <w:tcW w:w="482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grupu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skolotājas</w:t>
            </w:r>
            <w:proofErr w:type="spellEnd"/>
          </w:p>
        </w:tc>
      </w:tr>
      <w:tr w:rsidR="00E001F7" w:rsidTr="00E001F7">
        <w:tc>
          <w:tcPr>
            <w:tcW w:w="283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maijs</w:t>
            </w:r>
            <w:proofErr w:type="spellEnd"/>
          </w:p>
        </w:tc>
        <w:tc>
          <w:tcPr>
            <w:tcW w:w="4678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Izlaidums</w:t>
            </w:r>
            <w:proofErr w:type="spellEnd"/>
            <w:r>
              <w:rPr>
                <w:rFonts w:eastAsia="Times New Roman"/>
                <w:lang w:eastAsia="lv-LV"/>
              </w:rPr>
              <w:t xml:space="preserve"> gr. ,,</w:t>
            </w:r>
            <w:proofErr w:type="spellStart"/>
            <w:r>
              <w:rPr>
                <w:rFonts w:eastAsia="Times New Roman"/>
                <w:lang w:eastAsia="lv-LV"/>
              </w:rPr>
              <w:t>Ežuki</w:t>
            </w:r>
            <w:proofErr w:type="spellEnd"/>
            <w:r>
              <w:rPr>
                <w:rFonts w:eastAsia="Times New Roman"/>
                <w:lang w:eastAsia="lv-LV"/>
              </w:rPr>
              <w:t xml:space="preserve">”, ,, </w:t>
            </w:r>
            <w:proofErr w:type="spellStart"/>
            <w:r>
              <w:rPr>
                <w:rFonts w:eastAsia="Times New Roman"/>
                <w:lang w:eastAsia="lv-LV"/>
              </w:rPr>
              <w:t>Taurenīši</w:t>
            </w:r>
            <w:proofErr w:type="spellEnd"/>
            <w:r>
              <w:rPr>
                <w:rFonts w:eastAsia="Times New Roman"/>
                <w:lang w:eastAsia="lv-LV"/>
              </w:rPr>
              <w:t xml:space="preserve">” </w:t>
            </w:r>
          </w:p>
        </w:tc>
        <w:tc>
          <w:tcPr>
            <w:tcW w:w="4820" w:type="dxa"/>
          </w:tcPr>
          <w:p w:rsidR="00E001F7" w:rsidRDefault="00E001F7" w:rsidP="00CB5D64">
            <w:pPr>
              <w:spacing w:before="100" w:beforeAutospacing="1"/>
              <w:rPr>
                <w:rFonts w:eastAsia="Times New Roman"/>
                <w:lang w:eastAsia="lv-LV"/>
              </w:rPr>
            </w:pPr>
            <w:proofErr w:type="spellStart"/>
            <w:r>
              <w:rPr>
                <w:rFonts w:eastAsia="Times New Roman"/>
                <w:lang w:eastAsia="lv-LV"/>
              </w:rPr>
              <w:t>grupu</w:t>
            </w:r>
            <w:proofErr w:type="spellEnd"/>
            <w:r>
              <w:rPr>
                <w:rFonts w:eastAsia="Times New Roman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lang w:eastAsia="lv-LV"/>
              </w:rPr>
              <w:t>skolotājas</w:t>
            </w:r>
            <w:proofErr w:type="spellEnd"/>
          </w:p>
        </w:tc>
      </w:tr>
    </w:tbl>
    <w:p w:rsidR="00E001F7" w:rsidRDefault="00E001F7" w:rsidP="00E001F7"/>
    <w:p w:rsidR="00E001F7" w:rsidRPr="00B30D22" w:rsidRDefault="00E001F7" w:rsidP="00E001F7">
      <w:r>
        <w:t xml:space="preserve">*** </w:t>
      </w:r>
      <w:proofErr w:type="spellStart"/>
      <w:r>
        <w:t>ievērojot</w:t>
      </w:r>
      <w:proofErr w:type="spellEnd"/>
      <w:r>
        <w:t xml:space="preserve"> </w:t>
      </w:r>
      <w:proofErr w:type="spellStart"/>
      <w:r>
        <w:t>Epidemioloģiskās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pasākumu</w:t>
      </w:r>
      <w:proofErr w:type="spellEnd"/>
      <w:r>
        <w:t xml:space="preserve"> </w:t>
      </w:r>
      <w:proofErr w:type="spellStart"/>
      <w:r>
        <w:t>kārtību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– 19 </w:t>
      </w:r>
      <w:proofErr w:type="spellStart"/>
      <w:r>
        <w:t>infekcijas</w:t>
      </w:r>
      <w:proofErr w:type="spellEnd"/>
      <w:r>
        <w:t xml:space="preserve"> </w:t>
      </w:r>
      <w:proofErr w:type="spellStart"/>
      <w:r>
        <w:t>izplatības</w:t>
      </w:r>
      <w:proofErr w:type="spellEnd"/>
      <w:r>
        <w:t xml:space="preserve"> </w:t>
      </w:r>
      <w:proofErr w:type="spellStart"/>
      <w:r>
        <w:t>ierobežošanai</w:t>
      </w:r>
      <w:proofErr w:type="spellEnd"/>
    </w:p>
    <w:p w:rsidR="00E001F7" w:rsidRDefault="00E001F7" w:rsidP="00E001F7"/>
    <w:p w:rsidR="00E001F7" w:rsidRDefault="00E001F7" w:rsidP="00E001F7"/>
    <w:p w:rsidR="00A609A2" w:rsidRPr="006D57EB" w:rsidRDefault="00A609A2" w:rsidP="00A609A2">
      <w:pPr>
        <w:rPr>
          <w:rFonts w:eastAsia="Times New Roman"/>
          <w:b/>
          <w:szCs w:val="24"/>
          <w:lang w:val="lv-LV" w:eastAsia="ar-SA"/>
        </w:rPr>
      </w:pPr>
    </w:p>
    <w:p w:rsidR="00A609A2" w:rsidRDefault="00A609A2" w:rsidP="00A609A2"/>
    <w:p w:rsidR="00A609A2" w:rsidRDefault="00A609A2" w:rsidP="00A609A2"/>
    <w:p w:rsidR="00A609A2" w:rsidRDefault="00A609A2" w:rsidP="00A609A2"/>
    <w:p w:rsidR="00A609A2" w:rsidRDefault="00A609A2" w:rsidP="00A609A2"/>
    <w:p w:rsidR="00A609A2" w:rsidRDefault="00A609A2" w:rsidP="00A609A2"/>
    <w:p w:rsidR="00A609A2" w:rsidRDefault="00A609A2" w:rsidP="00A609A2"/>
    <w:p w:rsidR="00A609A2" w:rsidRDefault="00A609A2" w:rsidP="00A609A2"/>
    <w:p w:rsidR="00A609A2" w:rsidRDefault="00A609A2" w:rsidP="00A609A2"/>
    <w:p w:rsidR="00A609A2" w:rsidRDefault="00A609A2" w:rsidP="00A609A2"/>
    <w:p w:rsidR="00765371" w:rsidRDefault="00E001F7"/>
    <w:sectPr w:rsidR="00765371" w:rsidSect="00DD66A1">
      <w:pgSz w:w="11906" w:h="16838"/>
      <w:pgMar w:top="1134" w:right="907" w:bottom="993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5F4B"/>
    <w:multiLevelType w:val="multilevel"/>
    <w:tmpl w:val="2F9E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F29AB"/>
    <w:multiLevelType w:val="multilevel"/>
    <w:tmpl w:val="6EE6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6263C"/>
    <w:multiLevelType w:val="multilevel"/>
    <w:tmpl w:val="159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B0EF4"/>
    <w:multiLevelType w:val="hybridMultilevel"/>
    <w:tmpl w:val="69125F02"/>
    <w:lvl w:ilvl="0" w:tplc="2DBAC2F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E5192"/>
    <w:multiLevelType w:val="multilevel"/>
    <w:tmpl w:val="432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04"/>
    <w:rsid w:val="0015369F"/>
    <w:rsid w:val="003D29B2"/>
    <w:rsid w:val="004A7204"/>
    <w:rsid w:val="005E2341"/>
    <w:rsid w:val="0087454E"/>
    <w:rsid w:val="008A4634"/>
    <w:rsid w:val="008F7F67"/>
    <w:rsid w:val="00A609A2"/>
    <w:rsid w:val="00A667A9"/>
    <w:rsid w:val="00C01902"/>
    <w:rsid w:val="00C453D9"/>
    <w:rsid w:val="00CA2BF1"/>
    <w:rsid w:val="00E0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7D8F"/>
  <w15:chartTrackingRefBased/>
  <w15:docId w15:val="{B0A6CAF7-F5D3-44A4-8380-A269B1BB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09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01902"/>
    <w:pPr>
      <w:spacing w:after="0" w:line="240" w:lineRule="auto"/>
    </w:pPr>
    <w:tblPr>
      <w:tblBorders>
        <w:top w:val="dashed" w:sz="2" w:space="0" w:color="1F4E79" w:themeColor="accent1" w:themeShade="80"/>
        <w:left w:val="dashed" w:sz="2" w:space="0" w:color="1F4E79" w:themeColor="accent1" w:themeShade="80"/>
        <w:bottom w:val="dashed" w:sz="2" w:space="0" w:color="1F4E79" w:themeColor="accent1" w:themeShade="80"/>
        <w:right w:val="dashed" w:sz="2" w:space="0" w:color="1F4E79" w:themeColor="accent1" w:themeShade="80"/>
        <w:insideH w:val="dashed" w:sz="2" w:space="0" w:color="1F4E79" w:themeColor="accent1" w:themeShade="80"/>
        <w:insideV w:val="dashed" w:sz="2" w:space="0" w:color="1F4E79" w:themeColor="accent1" w:themeShade="80"/>
      </w:tblBorders>
    </w:tblPr>
    <w:tcPr>
      <w:vAlign w:val="center"/>
    </w:tcPr>
  </w:style>
  <w:style w:type="character" w:styleId="Hipersaite">
    <w:name w:val="Hyperlink"/>
    <w:basedOn w:val="Noklusjumarindkopasfonts"/>
    <w:semiHidden/>
    <w:rsid w:val="00A609A2"/>
    <w:rPr>
      <w:color w:val="0000FF"/>
      <w:u w:val="single"/>
    </w:rPr>
  </w:style>
  <w:style w:type="paragraph" w:customStyle="1" w:styleId="Pamatteksts21">
    <w:name w:val="Pamatteksts 21"/>
    <w:basedOn w:val="Parasts"/>
    <w:rsid w:val="00A609A2"/>
    <w:pPr>
      <w:spacing w:line="360" w:lineRule="auto"/>
      <w:jc w:val="both"/>
    </w:pPr>
    <w:rPr>
      <w:rFonts w:ascii="Arial" w:hAnsi="Arial"/>
    </w:rPr>
  </w:style>
  <w:style w:type="character" w:styleId="Izteiksmgs">
    <w:name w:val="Strong"/>
    <w:basedOn w:val="Noklusjumarindkopasfonts"/>
    <w:uiPriority w:val="22"/>
    <w:qFormat/>
    <w:rsid w:val="00E001F7"/>
    <w:rPr>
      <w:b/>
      <w:bCs/>
    </w:rPr>
  </w:style>
  <w:style w:type="paragraph" w:styleId="Sarakstarindkopa">
    <w:name w:val="List Paragraph"/>
    <w:basedOn w:val="Parasts"/>
    <w:uiPriority w:val="34"/>
    <w:qFormat/>
    <w:rsid w:val="00E001F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.saulite@dagd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Sekretare</dc:creator>
  <cp:keywords/>
  <dc:description/>
  <cp:lastModifiedBy>Metodikis</cp:lastModifiedBy>
  <cp:revision>2</cp:revision>
  <dcterms:created xsi:type="dcterms:W3CDTF">2021-12-02T13:05:00Z</dcterms:created>
  <dcterms:modified xsi:type="dcterms:W3CDTF">2021-12-02T13:05:00Z</dcterms:modified>
</cp:coreProperties>
</file>